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162" w:type="dxa"/>
        <w:jc w:val="left"/>
        <w:tblInd w:w="8" w:type="dxa"/>
        <w:tblLayout w:type="fixed"/>
        <w:tblCellMar>
          <w:top w:w="0" w:type="dxa"/>
          <w:left w:w="0" w:type="dxa"/>
          <w:bottom w:w="0" w:type="dxa"/>
          <w:right w:w="0" w:type="dxa"/>
        </w:tblCellMar>
        <w:tblLook w:val="0000" w:noHBand="0" w:noVBand="0" w:firstColumn="0" w:lastRow="0" w:lastColumn="0" w:firstRow="0"/>
      </w:tblPr>
      <w:tblGrid>
        <w:gridCol w:w="4828"/>
        <w:gridCol w:w="1118"/>
        <w:gridCol w:w="3215"/>
      </w:tblGrid>
      <w:tr>
        <w:trPr/>
        <w:tc>
          <w:tcPr>
            <w:tcW w:w="4828" w:type="dxa"/>
            <w:tcBorders/>
          </w:tcPr>
          <w:p>
            <w:pPr>
              <w:pStyle w:val="yAddresseeDetails"/>
              <w:rPr/>
            </w:pPr>
            <w:bookmarkStart w:id="0" w:name="Bookmark"/>
            <w:bookmarkEnd w:id="0"/>
            <w:r>
              <w:rPr>
                <w:rFonts w:cs="Arial"/>
                <w:szCs w:val="20"/>
              </w:rPr>
              <w:t>Marco Buschmann, Minister of Justice</w:t>
              <w:br/>
            </w:r>
            <w:r>
              <w:rPr>
                <w:rFonts w:cs="Arial"/>
                <w:b/>
                <w:bCs/>
                <w:szCs w:val="20"/>
              </w:rPr>
              <w:t>Federal Ministry of Justice</w:t>
            </w:r>
          </w:p>
          <w:p>
            <w:pPr>
              <w:pStyle w:val="yAddresseeDetails"/>
              <w:rPr/>
            </w:pPr>
            <w:r>
              <w:rPr>
                <w:rFonts w:cs="Arial"/>
                <w:szCs w:val="20"/>
              </w:rPr>
              <w:t>Mohrenstraße 37</w:t>
            </w:r>
          </w:p>
          <w:p>
            <w:pPr>
              <w:pStyle w:val="yAddresseeDetails"/>
              <w:rPr/>
            </w:pPr>
            <w:r>
              <w:rPr>
                <w:rFonts w:cs="Arial"/>
                <w:szCs w:val="20"/>
              </w:rPr>
              <w:t>10117 Berlin</w:t>
            </w:r>
          </w:p>
        </w:tc>
        <w:tc>
          <w:tcPr>
            <w:tcW w:w="4333" w:type="dxa"/>
            <w:gridSpan w:val="2"/>
            <w:tcBorders/>
          </w:tcPr>
          <w:p>
            <w:pPr>
              <w:pStyle w:val="yAddresseeDetails"/>
              <w:rPr>
                <w:rFonts w:cs="Arial"/>
                <w:szCs w:val="20"/>
              </w:rPr>
            </w:pPr>
            <w:r>
              <w:rPr>
                <w:rFonts w:cs="Arial"/>
                <w:szCs w:val="20"/>
              </w:rPr>
            </w:r>
          </w:p>
        </w:tc>
      </w:tr>
      <w:tr>
        <w:trPr/>
        <w:tc>
          <w:tcPr>
            <w:tcW w:w="5946" w:type="dxa"/>
            <w:gridSpan w:val="2"/>
            <w:tcBorders/>
          </w:tcPr>
          <w:p>
            <w:pPr>
              <w:pStyle w:val="yDeliveryMethod"/>
              <w:rPr>
                <w:rFonts w:cs="Arial"/>
                <w:szCs w:val="20"/>
              </w:rPr>
            </w:pPr>
            <w:r>
              <w:rPr>
                <w:rFonts w:cs="Arial"/>
                <w:szCs w:val="20"/>
              </w:rPr>
            </w:r>
            <w:bookmarkStart w:id="1" w:name="Bookmark1"/>
            <w:bookmarkStart w:id="2" w:name="Bookmark1"/>
            <w:bookmarkEnd w:id="2"/>
          </w:p>
        </w:tc>
        <w:tc>
          <w:tcPr>
            <w:tcW w:w="3215" w:type="dxa"/>
            <w:tcBorders/>
            <w:shd w:color="auto" w:fill="FFFFFF" w:val="clear"/>
          </w:tcPr>
          <w:p>
            <w:pPr>
              <w:pStyle w:val="yYourReftxt"/>
              <w:rPr/>
            </w:pPr>
            <w:r>
              <w:rPr>
                <w:rFonts w:cs="Arial"/>
                <w:szCs w:val="20"/>
              </w:rPr>
              <w:t>[Place], [__] October 2024</w:t>
            </w:r>
            <w:bookmarkStart w:id="3" w:name="bmkSPBlock"/>
            <w:bookmarkEnd w:id="3"/>
          </w:p>
        </w:tc>
      </w:tr>
    </w:tbl>
    <w:p>
      <w:pPr>
        <w:pStyle w:val="Body"/>
        <w:rPr>
          <w:rFonts w:cs="Arial"/>
          <w:szCs w:val="20"/>
          <w:lang w:val="hu-HU"/>
        </w:rPr>
      </w:pPr>
      <w:r>
        <w:rPr>
          <w:rFonts w:cs="Arial"/>
          <w:szCs w:val="20"/>
          <w:lang w:val="hu-HU"/>
        </w:rPr>
      </w:r>
    </w:p>
    <w:p>
      <w:pPr>
        <w:pStyle w:val="ComplimentaryClose"/>
        <w:rPr/>
      </w:pPr>
      <w:r>
        <w:rPr>
          <w:rFonts w:cs="Arial"/>
          <w:szCs w:val="20"/>
        </w:rPr>
        <w:t>Dear Sir,</w:t>
      </w:r>
    </w:p>
    <w:p>
      <w:pPr>
        <w:pStyle w:val="SubHead"/>
        <w:spacing w:before="120" w:after="240"/>
        <w:rPr/>
      </w:pPr>
      <w:r>
        <w:rPr>
          <w:rFonts w:cs="Arial"/>
          <w:sz w:val="20"/>
          <w:szCs w:val="20"/>
          <w:lang w:val="hu-HU"/>
        </w:rPr>
        <w:t>Request for participation in Case C-211/2024</w:t>
      </w:r>
    </w:p>
    <w:p>
      <w:pPr>
        <w:pStyle w:val="Body"/>
        <w:rPr/>
      </w:pPr>
      <w:r>
        <w:rPr>
          <w:rFonts w:cs="Arial"/>
          <w:szCs w:val="20"/>
        </w:rPr>
        <w:t>As the member of the German construction toy community, I would like to draw your attention to the preliminary ruling procedure no. C-211/2024 (the “</w:t>
      </w:r>
      <w:r>
        <w:rPr>
          <w:rFonts w:cs="Arial"/>
          <w:b/>
          <w:bCs/>
          <w:szCs w:val="20"/>
        </w:rPr>
        <w:t>Preliminary Ruling Procedure</w:t>
      </w:r>
      <w:r>
        <w:rPr>
          <w:rFonts w:cs="Arial"/>
          <w:szCs w:val="20"/>
        </w:rPr>
        <w:t>”) currently pending at the Court of Justice of the European Union (“</w:t>
      </w:r>
      <w:r>
        <w:rPr>
          <w:rFonts w:cs="Arial"/>
          <w:b/>
          <w:bCs/>
          <w:szCs w:val="20"/>
        </w:rPr>
        <w:t>CJEU</w:t>
      </w:r>
      <w:r>
        <w:rPr>
          <w:rFonts w:cs="Arial"/>
          <w:szCs w:val="20"/>
        </w:rPr>
        <w:t>”).</w:t>
      </w:r>
    </w:p>
    <w:p>
      <w:pPr>
        <w:pStyle w:val="Body"/>
        <w:rPr/>
      </w:pPr>
      <w:r>
        <w:rPr>
          <w:rFonts w:cs="Arial"/>
          <w:szCs w:val="20"/>
        </w:rPr>
        <w:t>The Preliminary Ruling Procedure was initiated by the first-level Hungarian IP court in relation to the interpretation of certain provisions of the Community Design Regulation (the “</w:t>
      </w:r>
      <w:r>
        <w:rPr>
          <w:rFonts w:cs="Arial"/>
          <w:b/>
          <w:bCs/>
          <w:szCs w:val="20"/>
        </w:rPr>
        <w:t>Regulation</w:t>
      </w:r>
      <w:r>
        <w:rPr>
          <w:rFonts w:cs="Arial"/>
          <w:szCs w:val="20"/>
        </w:rPr>
        <w:t>”). The case is about the community design rights (“</w:t>
      </w:r>
      <w:r>
        <w:rPr>
          <w:rFonts w:cs="Arial"/>
          <w:b/>
          <w:bCs/>
          <w:szCs w:val="20"/>
        </w:rPr>
        <w:t>CDR</w:t>
      </w:r>
      <w:r>
        <w:rPr>
          <w:rFonts w:cs="Arial"/>
          <w:szCs w:val="20"/>
        </w:rPr>
        <w:t>”) of the LEGO Group. LEGO has approximately 250 CDRs registered at the European Intellectual Office (“</w:t>
      </w:r>
      <w:r>
        <w:rPr>
          <w:rFonts w:cs="Arial"/>
          <w:b/>
          <w:bCs/>
          <w:szCs w:val="20"/>
        </w:rPr>
        <w:t>EUIPO</w:t>
      </w:r>
      <w:r>
        <w:rPr>
          <w:rFonts w:cs="Arial"/>
          <w:szCs w:val="20"/>
        </w:rPr>
        <w:t>”).</w:t>
      </w:r>
    </w:p>
    <w:p>
      <w:pPr>
        <w:pStyle w:val="Body"/>
        <w:rPr/>
      </w:pPr>
      <w:r>
        <w:rPr>
          <w:rFonts w:cs="Arial"/>
          <w:szCs w:val="20"/>
        </w:rPr>
        <w:t>Currently, one or two building blocks in the box of a toy building sets consisting of thousands of building bricks which are alleged to be infringing one of LEGO’s 250 CDRs may result in the ban of the importation, distribution or sale of the entire toy model and the entire distribution of competing products in Germany and the European Union (“</w:t>
      </w:r>
      <w:r>
        <w:rPr>
          <w:rFonts w:cs="Arial"/>
          <w:b/>
          <w:bCs/>
          <w:szCs w:val="20"/>
        </w:rPr>
        <w:t>EU</w:t>
      </w:r>
      <w:r>
        <w:rPr>
          <w:rFonts w:cs="Arial"/>
          <w:szCs w:val="20"/>
        </w:rPr>
        <w:t>”). This creates substantial issues for German and European small and medium enterprises (“</w:t>
      </w:r>
      <w:r>
        <w:rPr>
          <w:rFonts w:cs="Arial"/>
          <w:b/>
          <w:bCs/>
          <w:szCs w:val="20"/>
        </w:rPr>
        <w:t>SMEs</w:t>
      </w:r>
      <w:r>
        <w:rPr>
          <w:rFonts w:cs="Arial"/>
          <w:szCs w:val="20"/>
        </w:rPr>
        <w:t>”) and consumers who try to sell or buy competing products at lower prices.</w:t>
      </w:r>
    </w:p>
    <w:p>
      <w:pPr>
        <w:pStyle w:val="Body"/>
        <w:rPr/>
      </w:pPr>
      <w:r>
        <w:rPr>
          <w:rFonts w:cs="Arial"/>
          <w:szCs w:val="20"/>
        </w:rPr>
        <w:t>Being an informed user of construction toys, I would like to express my view as to the queries raised in the Preliminary Ruling Procedure.</w:t>
      </w:r>
    </w:p>
    <w:p>
      <w:pPr>
        <w:pStyle w:val="Body"/>
        <w:rPr/>
      </w:pPr>
      <w:r>
        <w:rPr>
          <w:rFonts w:cs="Arial"/>
          <w:szCs w:val="20"/>
        </w:rPr>
        <w:t>As to the first question, I confirm that, due to the highly technical nature of construction toys and modular systems, even the minor differences between CDRs and the building bricks of competing toys involved in the case are sufficient to create a different overall impression. In such cases, informed users can differentiate between the building bricks of LEGO and of competing toy makers.</w:t>
      </w:r>
    </w:p>
    <w:p>
      <w:pPr>
        <w:pStyle w:val="Body"/>
        <w:rPr/>
      </w:pPr>
      <w:r>
        <w:rPr>
          <w:rFonts w:cs="Arial"/>
          <w:szCs w:val="20"/>
        </w:rPr>
        <w:t>As to the second question, I confirm that the ban on or the restriction of the distribution and the sale of complex construction toy models and the shipment of such models on the basis of the CDRs in relation to a handful of building blocks available in the boxes is highly disproportionate and damages fair competition and consumer welfare. This creates a barrier to the sale of construction toys using a modular system which is in the public domain and should be freely available to all.</w:t>
      </w:r>
    </w:p>
    <w:p>
      <w:pPr>
        <w:pStyle w:val="Body"/>
        <w:rPr/>
      </w:pPr>
      <w:r>
        <w:rPr>
          <w:rFonts w:cs="Arial"/>
          <w:szCs w:val="20"/>
        </w:rPr>
        <w:t>The current legal environment requires urgent clarification. SMEs and consumers do not have sufficient resources to defend themselves against the CDR bullying/challenges raised on the basis of LEGO’s CDRs or to challenge the CDRs of LEGO in front of the EUIPO or the competent courts. Thus, there is a risk that LEGO will extend its expired, public domain patents thanks to the CDRs, and, this way, strengthens its market position in an unfair manner.</w:t>
      </w:r>
    </w:p>
    <w:p>
      <w:pPr>
        <w:pStyle w:val="Body"/>
        <w:rPr/>
      </w:pPr>
      <w:r>
        <w:rPr>
          <w:rFonts w:cs="Arial"/>
          <w:szCs w:val="20"/>
        </w:rPr>
        <w:t>Therefore, I sincerely request the Federal Ministry of Justice to interfere in Minister of Justice to participate in the Preliminary Ruling Procedure and represent the views of German SMEs and consumers set out above on behalf of the Federal Republic of Germany.</w:t>
      </w:r>
    </w:p>
    <w:p>
      <w:pPr>
        <w:pStyle w:val="Body"/>
        <w:rPr/>
      </w:pPr>
      <w:r>
        <w:rPr>
          <w:rFonts w:cs="Arial"/>
          <w:szCs w:val="20"/>
        </w:rPr>
        <w:t>Sincerely,</w:t>
      </w:r>
    </w:p>
    <w:p>
      <w:pPr>
        <w:pStyle w:val="Body"/>
        <w:spacing w:before="240" w:after="240"/>
        <w:rPr>
          <w:rFonts w:cs="Arial"/>
          <w:szCs w:val="20"/>
          <w:lang w:val="de-DE"/>
        </w:rPr>
      </w:pPr>
      <w:r>
        <w:rPr>
          <w:rFonts w:cs="Arial"/>
          <w:szCs w:val="20"/>
        </w:rPr>
        <w:t>[Signature]</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88" w:right="1417" w:gutter="0" w:header="765" w:top="1134" w:footer="580" w:bottom="1304"/>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Georgia">
    <w:charset w:val="01"/>
    <w:family w:val="roman"/>
    <w:pitch w:val="variable"/>
  </w:font>
  <w:font w:name="Tahoma">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nklatersHeader"/>
      <w:tabs>
        <w:tab w:val="clear" w:pos="680"/>
        <w:tab w:val="right" w:pos="8789" w:leader="none"/>
      </w:tabs>
      <w:rPr/>
    </w:pPr>
    <w:r>
      <w:rPr>
        <w:rFonts w:ascii="Times New Roman" w:hAnsi="Times New Roman"/>
        <w:b/>
        <w:bCs/>
        <w:sz w:val="22"/>
        <w:szCs w:val="22"/>
        <w:lang w:val="hu-HU"/>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inklatersHeader"/>
      <w:tabs>
        <w:tab w:val="clear" w:pos="680"/>
        <w:tab w:val="right" w:pos="8789" w:leader="none"/>
      </w:tabs>
      <w:rPr/>
    </w:pPr>
    <w:r>
      <w:rPr>
        <w:rFonts w:ascii="Times New Roman" w:hAnsi="Times New Roman"/>
        <w:b/>
        <w:bCs/>
        <w:sz w:val="22"/>
        <w:szCs w:val="22"/>
        <w:lang w:val="hu-HU"/>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i w:val="false"/>
        <w:b w:val="false"/>
      </w:rPr>
    </w:lvl>
    <w:lvl w:ilvl="1">
      <w:start w:val="1"/>
      <w:pStyle w:val="Level2"/>
      <w:numFmt w:val="decimal"/>
      <w:lvlText w:val="%2."/>
      <w:lvlJc w:val="left"/>
      <w:pPr>
        <w:tabs>
          <w:tab w:val="num" w:pos="0"/>
        </w:tabs>
        <w:ind w:left="720" w:hanging="720"/>
      </w:pPr>
      <w:rPr>
        <w:i w:val="false"/>
        <w:b w:val="false"/>
      </w:rPr>
    </w:lvl>
    <w:lvl w:ilvl="2">
      <w:start w:val="1"/>
      <w:pStyle w:val="Level3"/>
      <w:numFmt w:val="decimal"/>
      <w:lvlText w:val="%1.%2.%3"/>
      <w:lvlJc w:val="left"/>
      <w:pPr>
        <w:tabs>
          <w:tab w:val="num" w:pos="0"/>
        </w:tabs>
        <w:ind w:left="720" w:hanging="720"/>
      </w:pPr>
      <w:rPr>
        <w:i w:val="false"/>
        <w:b w:val="false"/>
      </w:rPr>
    </w:lvl>
    <w:lvl w:ilvl="3">
      <w:start w:val="1"/>
      <w:pStyle w:val="Level4"/>
      <w:numFmt w:val="lowerLetter"/>
      <w:lvlText w:val="(%1.%2.%3.%4)"/>
      <w:lvlJc w:val="left"/>
      <w:pPr>
        <w:tabs>
          <w:tab w:val="num" w:pos="0"/>
        </w:tabs>
        <w:ind w:left="1440" w:hanging="720"/>
      </w:pPr>
      <w:rPr>
        <w:i w:val="false"/>
        <w:b w:val="false"/>
      </w:rPr>
    </w:lvl>
    <w:lvl w:ilvl="4">
      <w:start w:val="1"/>
      <w:pStyle w:val="Level5"/>
      <w:numFmt w:val="lowerRoman"/>
      <w:lvlText w:val="(%1.%2.%3.%4.%5)"/>
      <w:lvlJc w:val="left"/>
      <w:pPr>
        <w:tabs>
          <w:tab w:val="num" w:pos="0"/>
        </w:tabs>
        <w:ind w:left="2160" w:hanging="720"/>
      </w:pPr>
      <w:rPr>
        <w:i w:val="false"/>
        <w:b w:val="false"/>
      </w:rPr>
    </w:lvl>
    <w:lvl w:ilvl="5">
      <w:start w:val="1"/>
      <w:pStyle w:val="Level6"/>
      <w:numFmt w:val="upperLetter"/>
      <w:lvlText w:val="(%1.%2.%3.%4.%5.%6)"/>
      <w:lvlJc w:val="left"/>
      <w:pPr>
        <w:tabs>
          <w:tab w:val="num" w:pos="0"/>
        </w:tabs>
        <w:ind w:left="2880" w:hanging="720"/>
      </w:pPr>
      <w:rPr>
        <w:i w:val="false"/>
        <w:b w:val="false"/>
      </w:rPr>
    </w:lvl>
    <w:lvl w:ilvl="6">
      <w:start w:val="1"/>
      <w:pStyle w:val="Level7"/>
      <w:numFmt w:val="upperRoman"/>
      <w:lvlText w:val="(%1.%2.%3.%4.%5.%6.%7)"/>
      <w:lvlJc w:val="left"/>
      <w:pPr>
        <w:tabs>
          <w:tab w:val="num" w:pos="0"/>
        </w:tabs>
        <w:ind w:left="3600" w:hanging="720"/>
      </w:pPr>
      <w:rPr>
        <w:i w:val="false"/>
        <w:b w:val="false"/>
      </w:rPr>
    </w:lvl>
    <w:lvl w:ilvl="7">
      <w:start w:val="1"/>
      <w:pStyle w:val="Level8"/>
      <w:numFmt w:val="upperRoman"/>
      <w:lvlText w:val="(%1.%2.%3.%4.%5.%6.%7.%8)"/>
      <w:lvlJc w:val="left"/>
      <w:pPr>
        <w:tabs>
          <w:tab w:val="num" w:pos="0"/>
        </w:tabs>
        <w:ind w:left="4582" w:hanging="675"/>
      </w:pPr>
      <w:rPr>
        <w:i w:val="false"/>
        <w:b w:val="false"/>
      </w:rPr>
    </w:lvl>
    <w:lvl w:ilvl="8">
      <w:start w:val="1"/>
      <w:pStyle w:val="Level9"/>
      <w:numFmt w:val="upperRoman"/>
      <w:lvlText w:val="(%1.%2.%3.%4.%5.%6.%7.%8.%9)"/>
      <w:lvlJc w:val="left"/>
      <w:pPr>
        <w:tabs>
          <w:tab w:val="num" w:pos="0"/>
        </w:tabs>
        <w:ind w:left="6838" w:hanging="720"/>
      </w:pPr>
      <w:rPr>
        <w:i w:val="false"/>
        <w:b w:val="false"/>
      </w:rPr>
    </w:lvl>
  </w:abstractNum>
  <w:num w:numId="1">
    <w:abstractNumId w:val="1"/>
  </w:num>
</w:numbering>
</file>

<file path=word/settings.xml><?xml version="1.0" encoding="utf-8"?>
<w:settings xmlns:w="http://schemas.openxmlformats.org/wordprocessingml/2006/main">
  <w:zoom w:percent="100"/>
  <w:defaultTabStop w:val="68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kern w:val="2"/>
        <w:lang w:val="hu-HU" w:eastAsia="hu-H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Heading1">
    <w:name w:val="Heading 1"/>
    <w:basedOn w:val="Standard"/>
    <w:next w:val="Textbody"/>
    <w:uiPriority w:val="9"/>
    <w:qFormat/>
    <w:pPr>
      <w:outlineLvl w:val="0"/>
    </w:pPr>
    <w:rPr>
      <w:rFonts w:cs="Arial"/>
      <w:bCs/>
      <w:szCs w:val="32"/>
    </w:rPr>
  </w:style>
  <w:style w:type="paragraph" w:styleId="Heading2">
    <w:name w:val="Heading 2"/>
    <w:basedOn w:val="Standard"/>
    <w:next w:val="Textbody"/>
    <w:uiPriority w:val="9"/>
    <w:semiHidden/>
    <w:unhideWhenUsed/>
    <w:qFormat/>
    <w:pPr>
      <w:outlineLvl w:val="1"/>
    </w:pPr>
    <w:rPr>
      <w:rFonts w:cs="Arial"/>
      <w:bCs/>
      <w:iCs/>
      <w:szCs w:val="28"/>
    </w:rPr>
  </w:style>
  <w:style w:type="paragraph" w:styleId="Heading3">
    <w:name w:val="Heading 3"/>
    <w:basedOn w:val="Standard"/>
    <w:next w:val="Textbody"/>
    <w:uiPriority w:val="9"/>
    <w:semiHidden/>
    <w:unhideWhenUsed/>
    <w:qFormat/>
    <w:pPr>
      <w:outlineLvl w:val="2"/>
    </w:pPr>
    <w:rPr>
      <w:rFonts w:cs="Arial"/>
      <w:bCs/>
      <w:szCs w:val="26"/>
    </w:rPr>
  </w:style>
  <w:style w:type="paragraph" w:styleId="Heading4">
    <w:name w:val="Heading 4"/>
    <w:basedOn w:val="Standard"/>
    <w:next w:val="Textbody"/>
    <w:uiPriority w:val="9"/>
    <w:semiHidden/>
    <w:unhideWhenUsed/>
    <w:qFormat/>
    <w:pPr>
      <w:outlineLvl w:val="3"/>
    </w:pPr>
    <w:rPr>
      <w:bCs/>
      <w:szCs w:val="28"/>
    </w:rPr>
  </w:style>
  <w:style w:type="paragraph" w:styleId="Heading5">
    <w:name w:val="Heading 5"/>
    <w:basedOn w:val="Standard"/>
    <w:next w:val="Textbody"/>
    <w:uiPriority w:val="9"/>
    <w:semiHidden/>
    <w:unhideWhenUsed/>
    <w:qFormat/>
    <w:pPr>
      <w:outlineLvl w:val="4"/>
    </w:pPr>
    <w:rPr>
      <w:bCs/>
      <w:iCs/>
      <w:szCs w:val="26"/>
    </w:rPr>
  </w:style>
  <w:style w:type="paragraph" w:styleId="Heading6">
    <w:name w:val="Heading 6"/>
    <w:basedOn w:val="Standard"/>
    <w:next w:val="Textbody"/>
    <w:uiPriority w:val="9"/>
    <w:semiHidden/>
    <w:unhideWhenUsed/>
    <w:qFormat/>
    <w:pPr>
      <w:outlineLvl w:val="5"/>
    </w:pPr>
    <w:rPr>
      <w:bCs/>
      <w:szCs w:val="22"/>
    </w:rPr>
  </w:style>
  <w:style w:type="paragraph" w:styleId="Heading7">
    <w:name w:val="Heading 7"/>
    <w:basedOn w:val="Standard"/>
    <w:next w:val="Textbody"/>
    <w:qFormat/>
    <w:pPr>
      <w:outlineLvl w:val="6"/>
    </w:pPr>
    <w:rPr/>
  </w:style>
  <w:style w:type="paragraph" w:styleId="Heading8">
    <w:name w:val="Heading 8"/>
    <w:basedOn w:val="Standard"/>
    <w:next w:val="Textbody"/>
    <w:qFormat/>
    <w:pPr>
      <w:outlineLvl w:val="7"/>
    </w:pPr>
    <w:rPr>
      <w:iCs/>
    </w:rPr>
  </w:style>
  <w:style w:type="paragraph" w:styleId="Heading9">
    <w:name w:val="Heading 9"/>
    <w:basedOn w:val="Standard"/>
    <w:next w:val="Textbody"/>
    <w:qFormat/>
    <w:pPr>
      <w:outlineLvl w:val="8"/>
    </w:pPr>
    <w:rPr>
      <w:rFonts w:cs="Arial"/>
      <w:szCs w:val="22"/>
    </w:rPr>
  </w:style>
  <w:style w:type="character" w:styleId="DefaultParagraphFont" w:default="1">
    <w:name w:val="Default Paragraph Font"/>
    <w:uiPriority w:val="1"/>
    <w:semiHidden/>
    <w:unhideWhenUsed/>
    <w:qFormat/>
    <w:rPr/>
  </w:style>
  <w:style w:type="character" w:styleId="FootnoteReference">
    <w:name w:val="Footnote Reference"/>
    <w:rPr>
      <w:rFonts w:ascii="Arial" w:hAnsi="Arial"/>
      <w:kern w:val="2"/>
      <w:vertAlign w:val="superscript"/>
    </w:rPr>
  </w:style>
  <w:style w:type="character" w:styleId="FootnoteCharacters">
    <w:name w:val="Footnote Characters"/>
    <w:qFormat/>
    <w:rPr>
      <w:rFonts w:ascii="Arial" w:hAnsi="Arial"/>
      <w:kern w:val="2"/>
      <w:vertAlign w:val="superscript"/>
    </w:rPr>
  </w:style>
  <w:style w:type="character" w:styleId="PageNumber">
    <w:name w:val="Page Number"/>
    <w:rPr>
      <w:rFonts w:ascii="Arial" w:hAnsi="Arial"/>
      <w:sz w:val="20"/>
    </w:rPr>
  </w:style>
  <w:style w:type="character" w:styleId="Hyperlink" w:customStyle="1">
    <w:name w:val="Hyperlink"/>
    <w:rPr>
      <w:color w:val="AF005F"/>
      <w:u w:val="none"/>
    </w:rPr>
  </w:style>
  <w:style w:type="character" w:styleId="EndnoteReference">
    <w:name w:val="Endnote Reference"/>
    <w:rPr>
      <w:rFonts w:ascii="Arial" w:hAnsi="Arial"/>
      <w:vertAlign w:val="superscript"/>
    </w:rPr>
  </w:style>
  <w:style w:type="character" w:styleId="EndnoteCharacters">
    <w:name w:val="Endnote Characters"/>
    <w:qFormat/>
    <w:rPr>
      <w:rFonts w:ascii="Arial" w:hAnsi="Arial"/>
      <w:vertAlign w:val="superscript"/>
    </w:rPr>
  </w:style>
  <w:style w:type="character" w:styleId="FollowedHyperlink">
    <w:name w:val="FollowedHyperlink"/>
    <w:rPr>
      <w:color w:val="AF005F"/>
      <w:u w:val="none"/>
    </w:rPr>
  </w:style>
  <w:style w:type="character" w:styleId="SzvegtrzsChar" w:customStyle="1">
    <w:name w:val="Szövegtörzs Char"/>
    <w:qFormat/>
    <w:rPr>
      <w:rFonts w:ascii="Georgia" w:hAnsi="Georgia"/>
      <w:lang w:val="en-GB" w:eastAsia="en-GB" w:bidi="ar-SA"/>
    </w:rPr>
  </w:style>
  <w:style w:type="character" w:styleId="BuborkszvegChar" w:customStyle="1">
    <w:name w:val="Buborékszöveg Char"/>
    <w:qFormat/>
    <w:rPr>
      <w:rFonts w:ascii="Tahoma" w:hAnsi="Tahoma" w:cs="Tahoma"/>
      <w:sz w:val="16"/>
      <w:szCs w:val="16"/>
      <w:lang w:val="en-GB"/>
    </w:rPr>
  </w:style>
  <w:style w:type="character" w:styleId="llbChar" w:customStyle="1">
    <w:name w:val="Élőláb Char"/>
    <w:uiPriority w:val="99"/>
    <w:qFormat/>
    <w:rPr>
      <w:rFonts w:ascii="Arial" w:hAnsi="Arial"/>
      <w:kern w:val="2"/>
      <w:sz w:val="17"/>
      <w:szCs w:val="24"/>
      <w:lang w:val="en-GB" w:eastAsia="en-US"/>
    </w:rPr>
  </w:style>
  <w:style w:type="character" w:styleId="BodyChar" w:customStyle="1">
    <w:name w:val="Body Char"/>
    <w:qFormat/>
    <w:rPr>
      <w:rFonts w:ascii="Arial" w:hAnsi="Arial"/>
      <w:kern w:val="2"/>
      <w:szCs w:val="24"/>
      <w:lang w:val="en-GB" w:eastAsia="en-US"/>
    </w:rPr>
  </w:style>
  <w:style w:type="character" w:styleId="annotationreference">
    <w:name w:val="annotation reference"/>
    <w:basedOn w:val="DefaultParagraphFont"/>
    <w:qFormat/>
    <w:rPr>
      <w:sz w:val="16"/>
      <w:szCs w:val="16"/>
    </w:rPr>
  </w:style>
  <w:style w:type="character" w:styleId="JegyzetszvegChar" w:customStyle="1">
    <w:name w:val="Jegyzetszöveg Char"/>
    <w:basedOn w:val="DefaultParagraphFont"/>
    <w:qFormat/>
    <w:rPr>
      <w:rFonts w:ascii="Arial" w:hAnsi="Arial"/>
      <w:lang w:val="en-GB" w:eastAsia="en-US"/>
    </w:rPr>
  </w:style>
  <w:style w:type="character" w:styleId="MegjegyzstrgyaChar" w:customStyle="1">
    <w:name w:val="Megjegyzés tárgya Char"/>
    <w:basedOn w:val="JegyzetszvegChar"/>
    <w:qFormat/>
    <w:rPr>
      <w:rFonts w:ascii="Arial" w:hAnsi="Arial"/>
      <w:b/>
      <w:bCs/>
      <w:lang w:val="en-GB" w:eastAsia="en-US"/>
    </w:rPr>
  </w:style>
  <w:style w:type="character" w:styleId="LbjegyzetszvegChar" w:customStyle="1">
    <w:name w:val="Lábjegyzetszöveg Char"/>
    <w:basedOn w:val="DefaultParagraphFont"/>
    <w:qFormat/>
    <w:rPr>
      <w:rFonts w:ascii="Arial" w:hAnsi="Arial"/>
      <w:kern w:val="2"/>
      <w:sz w:val="16"/>
      <w:lang w:val="en-GB" w:eastAsia="en-US"/>
    </w:rPr>
  </w:style>
  <w:style w:type="character" w:styleId="UnresolvedMention">
    <w:name w:val="Unresolved Mention"/>
    <w:basedOn w:val="DefaultParagraphFont"/>
    <w:qFormat/>
    <w:rPr>
      <w:color w:val="605E5C"/>
    </w:rPr>
  </w:style>
  <w:style w:type="character" w:styleId="HTML-kntformzottChar" w:customStyle="1">
    <w:name w:val="HTML-ként formázott Char"/>
    <w:basedOn w:val="DefaultParagraphFont"/>
    <w:qFormat/>
    <w:rPr>
      <w:rFonts w:ascii="Consolas" w:hAnsi="Consolas"/>
      <w:lang w:val="en-GB" w:eastAsia="en-US"/>
    </w:rPr>
  </w:style>
  <w:style w:type="paragraph" w:styleId="berschrift" w:customStyle="1">
    <w:name w:val="Überschrift"/>
    <w:basedOn w:val="Standard"/>
    <w:next w:val="Textbody"/>
    <w:qFormat/>
    <w:pPr>
      <w:keepNext w:val="true"/>
      <w:spacing w:before="240" w:after="120"/>
    </w:pPr>
    <w:rPr>
      <w:rFont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Standard"/>
    <w:qFormat/>
    <w:pPr>
      <w:suppressLineNumbers/>
      <w:spacing w:before="120" w:after="120"/>
    </w:pPr>
    <w:rPr>
      <w:rFonts w:cs="Arial"/>
      <w:i/>
      <w:iCs/>
      <w:sz w:val="24"/>
    </w:rPr>
  </w:style>
  <w:style w:type="paragraph" w:styleId="Verzeichnis" w:customStyle="1">
    <w:name w:val="Verzeichnis"/>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Arial" w:hAnsi="Arial" w:eastAsia="Times New Roman" w:cs="Times New Roman"/>
      <w:color w:val="auto"/>
      <w:kern w:val="2"/>
      <w:sz w:val="20"/>
      <w:szCs w:val="24"/>
      <w:lang w:val="en-GB" w:eastAsia="en-US" w:bidi="ar-SA"/>
    </w:rPr>
  </w:style>
  <w:style w:type="paragraph" w:styleId="Textbody" w:customStyle="1">
    <w:name w:val="Text body"/>
    <w:basedOn w:val="Standard"/>
    <w:qFormat/>
    <w:pPr>
      <w:spacing w:before="0" w:after="240"/>
      <w:jc w:val="both"/>
    </w:pPr>
    <w:rPr>
      <w:rFonts w:ascii="Georgia" w:hAnsi="Georgia"/>
      <w:lang w:eastAsia="en-GB"/>
    </w:rPr>
  </w:style>
  <w:style w:type="paragraph" w:styleId="Contents1" w:customStyle="1">
    <w:name w:val="Contents 1"/>
    <w:basedOn w:val="Standard"/>
    <w:qFormat/>
    <w:pPr>
      <w:tabs>
        <w:tab w:val="clear" w:pos="680"/>
        <w:tab w:val="right" w:pos="9638" w:leader="dot"/>
      </w:tabs>
      <w:spacing w:lineRule="auto" w:line="290" w:before="280" w:after="140"/>
    </w:pPr>
    <w:rPr/>
  </w:style>
  <w:style w:type="paragraph" w:styleId="Body" w:customStyle="1">
    <w:name w:val="Body"/>
    <w:basedOn w:val="Standard"/>
    <w:qFormat/>
    <w:pPr>
      <w:spacing w:lineRule="auto" w:line="290" w:before="0" w:after="140"/>
      <w:jc w:val="both"/>
    </w:pPr>
    <w:rPr/>
  </w:style>
  <w:style w:type="paragraph" w:styleId="Body1" w:customStyle="1">
    <w:name w:val="Body 1"/>
    <w:basedOn w:val="Standard"/>
    <w:qFormat/>
    <w:pPr>
      <w:spacing w:lineRule="auto" w:line="290" w:before="0" w:after="140"/>
      <w:ind w:left="680"/>
      <w:jc w:val="both"/>
    </w:pPr>
    <w:rPr/>
  </w:style>
  <w:style w:type="paragraph" w:styleId="Body2" w:customStyle="1">
    <w:name w:val="Body 2"/>
    <w:basedOn w:val="Standard"/>
    <w:qFormat/>
    <w:pPr>
      <w:spacing w:lineRule="auto" w:line="290" w:before="0" w:after="140"/>
      <w:ind w:left="680"/>
      <w:jc w:val="both"/>
    </w:pPr>
    <w:rPr/>
  </w:style>
  <w:style w:type="paragraph" w:styleId="Body3" w:customStyle="1">
    <w:name w:val="Body 3"/>
    <w:basedOn w:val="Standard"/>
    <w:qFormat/>
    <w:pPr>
      <w:spacing w:lineRule="auto" w:line="290" w:before="0" w:after="140"/>
      <w:ind w:left="1361"/>
      <w:jc w:val="both"/>
    </w:pPr>
    <w:rPr/>
  </w:style>
  <w:style w:type="paragraph" w:styleId="Body4" w:customStyle="1">
    <w:name w:val="Body 4"/>
    <w:basedOn w:val="Standard"/>
    <w:qFormat/>
    <w:pPr>
      <w:spacing w:lineRule="auto" w:line="290" w:before="0" w:after="140"/>
      <w:ind w:left="2041"/>
      <w:jc w:val="both"/>
    </w:pPr>
    <w:rPr/>
  </w:style>
  <w:style w:type="paragraph" w:styleId="Body5" w:customStyle="1">
    <w:name w:val="Body 5"/>
    <w:basedOn w:val="Standard"/>
    <w:qFormat/>
    <w:pPr>
      <w:spacing w:lineRule="auto" w:line="290" w:before="0" w:after="140"/>
      <w:ind w:left="2608"/>
      <w:jc w:val="both"/>
    </w:pPr>
    <w:rPr/>
  </w:style>
  <w:style w:type="paragraph" w:styleId="Body6" w:customStyle="1">
    <w:name w:val="Body 6"/>
    <w:basedOn w:val="Standard"/>
    <w:qFormat/>
    <w:pPr>
      <w:spacing w:lineRule="auto" w:line="290" w:before="0" w:after="140"/>
      <w:ind w:left="3288"/>
      <w:jc w:val="both"/>
    </w:pPr>
    <w:rPr/>
  </w:style>
  <w:style w:type="paragraph" w:styleId="Level1" w:customStyle="1">
    <w:name w:val="Level 1"/>
    <w:basedOn w:val="Standard"/>
    <w:qFormat/>
    <w:pPr>
      <w:spacing w:lineRule="auto" w:line="290" w:before="0" w:after="140"/>
      <w:jc w:val="both"/>
      <w:outlineLvl w:val="0"/>
    </w:pPr>
    <w:rPr/>
  </w:style>
  <w:style w:type="paragraph" w:styleId="Level2" w:customStyle="1">
    <w:name w:val="Level 2"/>
    <w:basedOn w:val="Standard"/>
    <w:qFormat/>
    <w:pPr>
      <w:numPr>
        <w:ilvl w:val="1"/>
        <w:numId w:val="1"/>
      </w:numPr>
      <w:spacing w:lineRule="auto" w:line="290" w:before="0" w:after="140"/>
      <w:jc w:val="both"/>
      <w:outlineLvl w:val="1"/>
    </w:pPr>
    <w:rPr/>
  </w:style>
  <w:style w:type="paragraph" w:styleId="Level3" w:customStyle="1">
    <w:name w:val="Level 3"/>
    <w:basedOn w:val="Standard"/>
    <w:qFormat/>
    <w:pPr>
      <w:numPr>
        <w:ilvl w:val="2"/>
        <w:numId w:val="1"/>
      </w:numPr>
      <w:spacing w:lineRule="auto" w:line="290" w:before="0" w:after="140"/>
      <w:jc w:val="both"/>
      <w:outlineLvl w:val="2"/>
    </w:pPr>
    <w:rPr/>
  </w:style>
  <w:style w:type="paragraph" w:styleId="Level4" w:customStyle="1">
    <w:name w:val="Level 4"/>
    <w:basedOn w:val="Standard"/>
    <w:qFormat/>
    <w:pPr>
      <w:numPr>
        <w:ilvl w:val="3"/>
        <w:numId w:val="1"/>
      </w:numPr>
      <w:spacing w:lineRule="auto" w:line="290" w:before="0" w:after="140"/>
      <w:jc w:val="both"/>
      <w:outlineLvl w:val="3"/>
    </w:pPr>
    <w:rPr/>
  </w:style>
  <w:style w:type="paragraph" w:styleId="Level5" w:customStyle="1">
    <w:name w:val="Level 5"/>
    <w:basedOn w:val="Standard"/>
    <w:qFormat/>
    <w:pPr>
      <w:numPr>
        <w:ilvl w:val="4"/>
        <w:numId w:val="1"/>
      </w:numPr>
      <w:spacing w:lineRule="auto" w:line="290" w:before="0" w:after="140"/>
      <w:jc w:val="both"/>
      <w:outlineLvl w:val="4"/>
    </w:pPr>
    <w:rPr/>
  </w:style>
  <w:style w:type="paragraph" w:styleId="Level6" w:customStyle="1">
    <w:name w:val="Level 6"/>
    <w:basedOn w:val="Standard"/>
    <w:qFormat/>
    <w:pPr>
      <w:numPr>
        <w:ilvl w:val="5"/>
        <w:numId w:val="1"/>
      </w:numPr>
      <w:spacing w:lineRule="auto" w:line="290" w:before="0" w:after="140"/>
      <w:jc w:val="both"/>
      <w:outlineLvl w:val="5"/>
    </w:pPr>
    <w:rPr/>
  </w:style>
  <w:style w:type="paragraph" w:styleId="Parties" w:customStyle="1">
    <w:name w:val="Parties"/>
    <w:basedOn w:val="Standard"/>
    <w:qFormat/>
    <w:pPr>
      <w:spacing w:lineRule="auto" w:line="290" w:before="0" w:after="140"/>
      <w:jc w:val="both"/>
    </w:pPr>
    <w:rPr/>
  </w:style>
  <w:style w:type="paragraph" w:styleId="Recitals" w:customStyle="1">
    <w:name w:val="Recitals"/>
    <w:basedOn w:val="Standard"/>
    <w:qFormat/>
    <w:pPr>
      <w:spacing w:lineRule="auto" w:line="290" w:before="0" w:after="140"/>
      <w:jc w:val="both"/>
    </w:pPr>
    <w:rPr/>
  </w:style>
  <w:style w:type="paragraph" w:styleId="alpha1" w:customStyle="1">
    <w:name w:val="alpha 1"/>
    <w:basedOn w:val="Standard"/>
    <w:qFormat/>
    <w:pPr>
      <w:spacing w:lineRule="auto" w:line="290" w:before="0" w:after="140"/>
      <w:jc w:val="both"/>
    </w:pPr>
    <w:rPr>
      <w:szCs w:val="20"/>
    </w:rPr>
  </w:style>
  <w:style w:type="paragraph" w:styleId="alpha2" w:customStyle="1">
    <w:name w:val="alpha 2"/>
    <w:basedOn w:val="Standard"/>
    <w:qFormat/>
    <w:pPr>
      <w:spacing w:lineRule="auto" w:line="290" w:before="0" w:after="140"/>
      <w:jc w:val="both"/>
    </w:pPr>
    <w:rPr>
      <w:szCs w:val="20"/>
    </w:rPr>
  </w:style>
  <w:style w:type="paragraph" w:styleId="alpha3" w:customStyle="1">
    <w:name w:val="alpha 3"/>
    <w:basedOn w:val="Standard"/>
    <w:qFormat/>
    <w:pPr>
      <w:spacing w:lineRule="auto" w:line="290" w:before="0" w:after="140"/>
      <w:jc w:val="both"/>
    </w:pPr>
    <w:rPr>
      <w:szCs w:val="20"/>
    </w:rPr>
  </w:style>
  <w:style w:type="paragraph" w:styleId="alpha4" w:customStyle="1">
    <w:name w:val="alpha 4"/>
    <w:basedOn w:val="Standard"/>
    <w:qFormat/>
    <w:pPr>
      <w:spacing w:lineRule="auto" w:line="290" w:before="0" w:after="140"/>
      <w:jc w:val="both"/>
    </w:pPr>
    <w:rPr>
      <w:szCs w:val="20"/>
    </w:rPr>
  </w:style>
  <w:style w:type="paragraph" w:styleId="alpha5" w:customStyle="1">
    <w:name w:val="alpha 5"/>
    <w:basedOn w:val="Standard"/>
    <w:qFormat/>
    <w:pPr>
      <w:spacing w:lineRule="auto" w:line="290" w:before="0" w:after="140"/>
      <w:jc w:val="both"/>
    </w:pPr>
    <w:rPr>
      <w:szCs w:val="20"/>
    </w:rPr>
  </w:style>
  <w:style w:type="paragraph" w:styleId="alpha6" w:customStyle="1">
    <w:name w:val="alpha 6"/>
    <w:basedOn w:val="Standard"/>
    <w:qFormat/>
    <w:pPr>
      <w:spacing w:lineRule="auto" w:line="290" w:before="0" w:after="140"/>
      <w:jc w:val="both"/>
    </w:pPr>
    <w:rPr>
      <w:szCs w:val="20"/>
    </w:rPr>
  </w:style>
  <w:style w:type="paragraph" w:styleId="bullet1" w:customStyle="1">
    <w:name w:val="bullet 1"/>
    <w:basedOn w:val="Standard"/>
    <w:qFormat/>
    <w:pPr>
      <w:spacing w:lineRule="auto" w:line="290" w:before="0" w:after="140"/>
      <w:jc w:val="both"/>
    </w:pPr>
    <w:rPr/>
  </w:style>
  <w:style w:type="paragraph" w:styleId="bullet2" w:customStyle="1">
    <w:name w:val="bullet 2"/>
    <w:basedOn w:val="Standard"/>
    <w:qFormat/>
    <w:pPr>
      <w:spacing w:lineRule="auto" w:line="290" w:before="0" w:after="140"/>
      <w:jc w:val="both"/>
    </w:pPr>
    <w:rPr/>
  </w:style>
  <w:style w:type="paragraph" w:styleId="bullet3" w:customStyle="1">
    <w:name w:val="bullet 3"/>
    <w:basedOn w:val="Standard"/>
    <w:qFormat/>
    <w:pPr>
      <w:spacing w:lineRule="auto" w:line="290" w:before="0" w:after="140"/>
      <w:jc w:val="both"/>
    </w:pPr>
    <w:rPr/>
  </w:style>
  <w:style w:type="paragraph" w:styleId="bullet4" w:customStyle="1">
    <w:name w:val="bullet 4"/>
    <w:basedOn w:val="Standard"/>
    <w:qFormat/>
    <w:pPr>
      <w:spacing w:lineRule="auto" w:line="290" w:before="0" w:after="140"/>
      <w:jc w:val="both"/>
    </w:pPr>
    <w:rPr/>
  </w:style>
  <w:style w:type="paragraph" w:styleId="bullet5" w:customStyle="1">
    <w:name w:val="bullet 5"/>
    <w:basedOn w:val="Standard"/>
    <w:qFormat/>
    <w:pPr>
      <w:spacing w:lineRule="auto" w:line="290" w:before="0" w:after="140"/>
      <w:jc w:val="both"/>
    </w:pPr>
    <w:rPr/>
  </w:style>
  <w:style w:type="paragraph" w:styleId="bullet6" w:customStyle="1">
    <w:name w:val="bullet 6"/>
    <w:basedOn w:val="Standard"/>
    <w:qFormat/>
    <w:pPr>
      <w:spacing w:lineRule="auto" w:line="290" w:before="0" w:after="140"/>
      <w:jc w:val="both"/>
    </w:pPr>
    <w:rPr/>
  </w:style>
  <w:style w:type="paragraph" w:styleId="roman1" w:customStyle="1">
    <w:name w:val="roman 1"/>
    <w:basedOn w:val="Standard"/>
    <w:qFormat/>
    <w:pPr>
      <w:spacing w:lineRule="auto" w:line="290" w:before="0" w:after="140"/>
      <w:jc w:val="both"/>
    </w:pPr>
    <w:rPr>
      <w:szCs w:val="20"/>
    </w:rPr>
  </w:style>
  <w:style w:type="paragraph" w:styleId="roman2" w:customStyle="1">
    <w:name w:val="roman 2"/>
    <w:basedOn w:val="Standard"/>
    <w:qFormat/>
    <w:pPr>
      <w:spacing w:lineRule="auto" w:line="290" w:before="0" w:after="140"/>
      <w:jc w:val="both"/>
    </w:pPr>
    <w:rPr>
      <w:szCs w:val="20"/>
    </w:rPr>
  </w:style>
  <w:style w:type="paragraph" w:styleId="roman3" w:customStyle="1">
    <w:name w:val="roman 3"/>
    <w:basedOn w:val="Standard"/>
    <w:qFormat/>
    <w:pPr>
      <w:spacing w:lineRule="auto" w:line="290" w:before="0" w:after="140"/>
      <w:jc w:val="both"/>
    </w:pPr>
    <w:rPr>
      <w:szCs w:val="20"/>
    </w:rPr>
  </w:style>
  <w:style w:type="paragraph" w:styleId="roman4" w:customStyle="1">
    <w:name w:val="roman 4"/>
    <w:basedOn w:val="Standard"/>
    <w:qFormat/>
    <w:pPr>
      <w:spacing w:lineRule="auto" w:line="290" w:before="0" w:after="140"/>
      <w:jc w:val="both"/>
    </w:pPr>
    <w:rPr>
      <w:szCs w:val="20"/>
    </w:rPr>
  </w:style>
  <w:style w:type="paragraph" w:styleId="roman5" w:customStyle="1">
    <w:name w:val="roman 5"/>
    <w:basedOn w:val="Standard"/>
    <w:qFormat/>
    <w:pPr>
      <w:spacing w:lineRule="auto" w:line="290" w:before="0" w:after="140"/>
      <w:jc w:val="both"/>
    </w:pPr>
    <w:rPr>
      <w:szCs w:val="20"/>
    </w:rPr>
  </w:style>
  <w:style w:type="paragraph" w:styleId="roman6" w:customStyle="1">
    <w:name w:val="roman 6"/>
    <w:basedOn w:val="Standard"/>
    <w:qFormat/>
    <w:pPr>
      <w:spacing w:lineRule="auto" w:line="290" w:before="0" w:after="140"/>
      <w:jc w:val="both"/>
    </w:pPr>
    <w:rPr>
      <w:szCs w:val="20"/>
    </w:rPr>
  </w:style>
  <w:style w:type="paragraph" w:styleId="CellHead" w:customStyle="1">
    <w:name w:val="CellHead"/>
    <w:basedOn w:val="Standard"/>
    <w:qFormat/>
    <w:pPr>
      <w:keepNext w:val="true"/>
      <w:spacing w:lineRule="auto" w:line="259" w:before="60" w:after="60"/>
    </w:pPr>
    <w:rPr>
      <w:b/>
    </w:rPr>
  </w:style>
  <w:style w:type="paragraph" w:styleId="AnnotationText">
    <w:name w:val="Annotation Text"/>
    <w:basedOn w:val="Standard"/>
    <w:pPr/>
    <w:rPr>
      <w:szCs w:val="20"/>
    </w:rPr>
  </w:style>
  <w:style w:type="paragraph" w:styleId="Title">
    <w:name w:val="Title"/>
    <w:basedOn w:val="Standard"/>
    <w:next w:val="Subtitle"/>
    <w:uiPriority w:val="10"/>
    <w:qFormat/>
    <w:pPr>
      <w:keepNext w:val="true"/>
      <w:spacing w:lineRule="auto" w:line="290" w:before="0" w:after="240"/>
      <w:jc w:val="both"/>
    </w:pPr>
    <w:rPr>
      <w:rFonts w:cs="Arial"/>
      <w:b/>
      <w:bCs/>
      <w:sz w:val="25"/>
      <w:szCs w:val="32"/>
    </w:rPr>
  </w:style>
  <w:style w:type="paragraph" w:styleId="Subtitle">
    <w:name w:val="Subtitle"/>
    <w:basedOn w:val="berschrift"/>
    <w:next w:val="Textbody"/>
    <w:uiPriority w:val="11"/>
    <w:qFormat/>
    <w:pPr>
      <w:jc w:val="center"/>
    </w:pPr>
    <w:rPr>
      <w:i/>
      <w:iCs/>
    </w:rPr>
  </w:style>
  <w:style w:type="paragraph" w:styleId="Head1" w:customStyle="1">
    <w:name w:val="Head 1"/>
    <w:basedOn w:val="Standard"/>
    <w:qFormat/>
    <w:pPr>
      <w:keepNext w:val="true"/>
      <w:spacing w:lineRule="auto" w:line="290" w:before="280" w:after="140"/>
      <w:ind w:left="680"/>
      <w:jc w:val="both"/>
    </w:pPr>
    <w:rPr>
      <w:b/>
      <w:sz w:val="22"/>
    </w:rPr>
  </w:style>
  <w:style w:type="paragraph" w:styleId="Head2" w:customStyle="1">
    <w:name w:val="Head 2"/>
    <w:basedOn w:val="Standard"/>
    <w:qFormat/>
    <w:pPr>
      <w:keepNext w:val="true"/>
      <w:spacing w:lineRule="auto" w:line="290" w:before="280" w:after="60"/>
      <w:ind w:left="1361"/>
      <w:jc w:val="both"/>
    </w:pPr>
    <w:rPr>
      <w:b/>
      <w:sz w:val="21"/>
    </w:rPr>
  </w:style>
  <w:style w:type="paragraph" w:styleId="Head3" w:customStyle="1">
    <w:name w:val="Head 3"/>
    <w:basedOn w:val="Standard"/>
    <w:qFormat/>
    <w:pPr>
      <w:keepNext w:val="true"/>
      <w:spacing w:lineRule="auto" w:line="290" w:before="280" w:after="40"/>
      <w:ind w:left="2041"/>
      <w:jc w:val="both"/>
    </w:pPr>
    <w:rPr>
      <w:b/>
    </w:rPr>
  </w:style>
  <w:style w:type="paragraph" w:styleId="SubHead" w:customStyle="1">
    <w:name w:val="SubHead"/>
    <w:basedOn w:val="Standard"/>
    <w:qFormat/>
    <w:pPr>
      <w:keepNext w:val="true"/>
      <w:spacing w:lineRule="auto" w:line="290" w:before="120" w:after="60"/>
      <w:jc w:val="both"/>
    </w:pPr>
    <w:rPr>
      <w:b/>
      <w:sz w:val="21"/>
    </w:rPr>
  </w:style>
  <w:style w:type="paragraph" w:styleId="SchedApps" w:customStyle="1">
    <w:name w:val="Sched/Apps"/>
    <w:basedOn w:val="Standard"/>
    <w:qFormat/>
    <w:pPr>
      <w:keepNext w:val="true"/>
      <w:pageBreakBefore/>
      <w:spacing w:lineRule="auto" w:line="290" w:before="0" w:after="240"/>
      <w:jc w:val="center"/>
      <w:outlineLvl w:val="3"/>
    </w:pPr>
    <w:rPr>
      <w:b/>
      <w:sz w:val="23"/>
    </w:rPr>
  </w:style>
  <w:style w:type="paragraph" w:styleId="Schedule1" w:customStyle="1">
    <w:name w:val="Schedule 1"/>
    <w:basedOn w:val="Standard"/>
    <w:qFormat/>
    <w:pPr>
      <w:spacing w:lineRule="auto" w:line="290" w:before="0" w:after="140"/>
      <w:jc w:val="both"/>
    </w:pPr>
    <w:rPr/>
  </w:style>
  <w:style w:type="paragraph" w:styleId="Schedule2" w:customStyle="1">
    <w:name w:val="Schedule 2"/>
    <w:basedOn w:val="Standard"/>
    <w:qFormat/>
    <w:pPr>
      <w:spacing w:lineRule="auto" w:line="290" w:before="0" w:after="140"/>
      <w:jc w:val="both"/>
    </w:pPr>
    <w:rPr/>
  </w:style>
  <w:style w:type="paragraph" w:styleId="Schedule3" w:customStyle="1">
    <w:name w:val="Schedule 3"/>
    <w:basedOn w:val="Standard"/>
    <w:qFormat/>
    <w:pPr>
      <w:spacing w:lineRule="auto" w:line="290" w:before="0" w:after="140"/>
      <w:jc w:val="both"/>
    </w:pPr>
    <w:rPr/>
  </w:style>
  <w:style w:type="paragraph" w:styleId="Schedule4" w:customStyle="1">
    <w:name w:val="Schedule 4"/>
    <w:basedOn w:val="Standard"/>
    <w:qFormat/>
    <w:pPr>
      <w:spacing w:lineRule="auto" w:line="290" w:before="0" w:after="140"/>
      <w:jc w:val="both"/>
    </w:pPr>
    <w:rPr/>
  </w:style>
  <w:style w:type="paragraph" w:styleId="Schedule5" w:customStyle="1">
    <w:name w:val="Schedule 5"/>
    <w:basedOn w:val="Standard"/>
    <w:qFormat/>
    <w:pPr>
      <w:spacing w:lineRule="auto" w:line="290" w:before="0" w:after="140"/>
      <w:jc w:val="both"/>
    </w:pPr>
    <w:rPr/>
  </w:style>
  <w:style w:type="paragraph" w:styleId="Schedule6" w:customStyle="1">
    <w:name w:val="Schedule 6"/>
    <w:basedOn w:val="Standard"/>
    <w:qFormat/>
    <w:pPr>
      <w:spacing w:lineRule="auto" w:line="290" w:before="0" w:after="140"/>
      <w:jc w:val="both"/>
    </w:pPr>
    <w:rPr/>
  </w:style>
  <w:style w:type="paragraph" w:styleId="TCLevel1" w:customStyle="1">
    <w:name w:val="T+C Level 1"/>
    <w:basedOn w:val="Standard"/>
    <w:qFormat/>
    <w:pPr>
      <w:keepNext w:val="true"/>
      <w:spacing w:lineRule="auto" w:line="290" w:before="140" w:after="0"/>
      <w:jc w:val="both"/>
    </w:pPr>
    <w:rPr>
      <w:b/>
    </w:rPr>
  </w:style>
  <w:style w:type="paragraph" w:styleId="TCLevel2" w:customStyle="1">
    <w:name w:val="T+C Level 2"/>
    <w:basedOn w:val="Standard"/>
    <w:qFormat/>
    <w:pPr>
      <w:spacing w:lineRule="auto" w:line="290" w:before="0" w:after="140"/>
      <w:jc w:val="both"/>
    </w:pPr>
    <w:rPr/>
  </w:style>
  <w:style w:type="paragraph" w:styleId="TCLevel3" w:customStyle="1">
    <w:name w:val="T+C Level 3"/>
    <w:basedOn w:val="Standard"/>
    <w:qFormat/>
    <w:pPr>
      <w:spacing w:lineRule="auto" w:line="290" w:before="0" w:after="140"/>
      <w:jc w:val="both"/>
    </w:pPr>
    <w:rPr/>
  </w:style>
  <w:style w:type="paragraph" w:styleId="TCLevel4" w:customStyle="1">
    <w:name w:val="T+C Level 4"/>
    <w:basedOn w:val="Standard"/>
    <w:qFormat/>
    <w:pPr>
      <w:spacing w:lineRule="auto" w:line="290" w:before="0" w:after="140"/>
      <w:jc w:val="both"/>
    </w:pPr>
    <w:rPr/>
  </w:style>
  <w:style w:type="paragraph" w:styleId="Date">
    <w:name w:val="Date"/>
    <w:basedOn w:val="Standard"/>
    <w:qFormat/>
    <w:pPr/>
    <w:rPr/>
  </w:style>
  <w:style w:type="paragraph" w:styleId="DocExCode" w:customStyle="1">
    <w:name w:val="DocExCode"/>
    <w:basedOn w:val="Standard"/>
    <w:qFormat/>
    <w:pPr>
      <w:pBdr>
        <w:top w:val="single" w:sz="4" w:space="1" w:color="00000A"/>
      </w:pBdr>
    </w:pPr>
    <w:rPr>
      <w:sz w:val="16"/>
    </w:rPr>
  </w:style>
  <w:style w:type="paragraph" w:styleId="DocExCode-NoLine" w:customStyle="1">
    <w:name w:val="DocExCode - No Line"/>
    <w:basedOn w:val="DocExCode"/>
    <w:qFormat/>
    <w:pPr>
      <w:pBdr>
        <w:top w:val="nil"/>
      </w:pBdr>
    </w:pPr>
    <w:rPr>
      <w:lang w:val="nl-BE"/>
    </w:rPr>
  </w:style>
  <w:style w:type="paragraph" w:styleId="DocumentMap" w:customStyle="1">
    <w:name w:val="DocumentMap"/>
    <w:basedOn w:val="Standard"/>
    <w:qFormat/>
    <w:pPr/>
    <w:rPr/>
  </w:style>
  <w:style w:type="paragraph" w:styleId="Kopf-Fuzeile">
    <w:name w:val="Kopf-/Fußzeile"/>
    <w:basedOn w:val="Normal"/>
    <w:qFormat/>
    <w:pPr/>
    <w:rPr/>
  </w:style>
  <w:style w:type="paragraph" w:styleId="Footer">
    <w:name w:val="Footer"/>
    <w:basedOn w:val="Standard"/>
    <w:uiPriority w:val="99"/>
    <w:pPr>
      <w:suppressLineNumbers/>
      <w:tabs>
        <w:tab w:val="clear" w:pos="680"/>
        <w:tab w:val="center" w:pos="4366" w:leader="none"/>
        <w:tab w:val="right" w:pos="8732" w:leader="none"/>
      </w:tabs>
    </w:pPr>
    <w:rPr>
      <w:sz w:val="17"/>
    </w:rPr>
  </w:style>
  <w:style w:type="paragraph" w:styleId="FootnoteText">
    <w:name w:val="Footnote Text"/>
    <w:basedOn w:val="Standard"/>
    <w:pPr>
      <w:keepLines/>
      <w:tabs>
        <w:tab w:val="clear" w:pos="680"/>
        <w:tab w:val="left" w:pos="454" w:leader="none"/>
      </w:tabs>
      <w:spacing w:lineRule="atLeast" w:line="200" w:before="0" w:after="60"/>
      <w:ind w:hanging="227" w:left="227"/>
      <w:jc w:val="both"/>
    </w:pPr>
    <w:rPr>
      <w:sz w:val="16"/>
      <w:szCs w:val="20"/>
    </w:rPr>
  </w:style>
  <w:style w:type="paragraph" w:styleId="Header">
    <w:name w:val="Header"/>
    <w:basedOn w:val="Standard"/>
    <w:pPr>
      <w:suppressLineNumbers/>
      <w:tabs>
        <w:tab w:val="clear" w:pos="680"/>
        <w:tab w:val="center" w:pos="4366" w:leader="none"/>
        <w:tab w:val="right" w:pos="8732" w:leader="none"/>
      </w:tabs>
    </w:pPr>
    <w:rPr>
      <w:sz w:val="19"/>
    </w:rPr>
  </w:style>
  <w:style w:type="paragraph" w:styleId="Level7" w:customStyle="1">
    <w:name w:val="Level 7"/>
    <w:basedOn w:val="Standard"/>
    <w:qFormat/>
    <w:pPr>
      <w:numPr>
        <w:ilvl w:val="6"/>
        <w:numId w:val="1"/>
      </w:numPr>
      <w:spacing w:lineRule="auto" w:line="290" w:before="0" w:after="140"/>
      <w:jc w:val="both"/>
      <w:outlineLvl w:val="6"/>
    </w:pPr>
    <w:rPr/>
  </w:style>
  <w:style w:type="paragraph" w:styleId="Level8" w:customStyle="1">
    <w:name w:val="Level 8"/>
    <w:basedOn w:val="Standard"/>
    <w:qFormat/>
    <w:pPr>
      <w:numPr>
        <w:ilvl w:val="7"/>
        <w:numId w:val="1"/>
      </w:numPr>
      <w:spacing w:lineRule="auto" w:line="290" w:before="0" w:after="140"/>
      <w:jc w:val="both"/>
      <w:outlineLvl w:val="7"/>
    </w:pPr>
    <w:rPr/>
  </w:style>
  <w:style w:type="paragraph" w:styleId="Level9" w:customStyle="1">
    <w:name w:val="Level 9"/>
    <w:basedOn w:val="Standard"/>
    <w:qFormat/>
    <w:pPr>
      <w:numPr>
        <w:ilvl w:val="8"/>
        <w:numId w:val="1"/>
      </w:numPr>
      <w:spacing w:lineRule="auto" w:line="290" w:before="0" w:after="140"/>
      <w:jc w:val="both"/>
      <w:outlineLvl w:val="8"/>
    </w:pPr>
    <w:rPr/>
  </w:style>
  <w:style w:type="paragraph" w:styleId="Table1" w:customStyle="1">
    <w:name w:val="Table 1"/>
    <w:basedOn w:val="Standard"/>
    <w:qFormat/>
    <w:pPr>
      <w:spacing w:lineRule="auto" w:line="290" w:before="60" w:after="60"/>
    </w:pPr>
    <w:rPr/>
  </w:style>
  <w:style w:type="paragraph" w:styleId="Table2" w:customStyle="1">
    <w:name w:val="Table 2"/>
    <w:basedOn w:val="Standard"/>
    <w:qFormat/>
    <w:pPr>
      <w:spacing w:lineRule="auto" w:line="290" w:before="60" w:after="60"/>
    </w:pPr>
    <w:rPr/>
  </w:style>
  <w:style w:type="paragraph" w:styleId="Table3" w:customStyle="1">
    <w:name w:val="Table 3"/>
    <w:basedOn w:val="Standard"/>
    <w:qFormat/>
    <w:pPr>
      <w:spacing w:lineRule="auto" w:line="290" w:before="60" w:after="60"/>
    </w:pPr>
    <w:rPr/>
  </w:style>
  <w:style w:type="paragraph" w:styleId="Table4" w:customStyle="1">
    <w:name w:val="Table 4"/>
    <w:basedOn w:val="Standard"/>
    <w:qFormat/>
    <w:pPr>
      <w:spacing w:lineRule="auto" w:line="290" w:before="60" w:after="60"/>
    </w:pPr>
    <w:rPr/>
  </w:style>
  <w:style w:type="paragraph" w:styleId="Table5" w:customStyle="1">
    <w:name w:val="Table 5"/>
    <w:basedOn w:val="Standard"/>
    <w:qFormat/>
    <w:pPr>
      <w:spacing w:lineRule="auto" w:line="290" w:before="60" w:after="60"/>
    </w:pPr>
    <w:rPr/>
  </w:style>
  <w:style w:type="paragraph" w:styleId="Table6" w:customStyle="1">
    <w:name w:val="Table 6"/>
    <w:basedOn w:val="Standard"/>
    <w:qFormat/>
    <w:pPr>
      <w:spacing w:lineRule="auto" w:line="290" w:before="60" w:after="60"/>
    </w:pPr>
    <w:rPr/>
  </w:style>
  <w:style w:type="paragraph" w:styleId="Tablealpha" w:customStyle="1">
    <w:name w:val="Table alpha"/>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Tablebullet" w:customStyle="1">
    <w:name w:val="Table bullet"/>
    <w:basedOn w:val="Standard"/>
    <w:qFormat/>
    <w:pPr>
      <w:spacing w:lineRule="auto" w:line="290" w:before="60" w:after="60"/>
    </w:pPr>
    <w:rPr/>
  </w:style>
  <w:style w:type="paragraph" w:styleId="Tableroman" w:customStyle="1">
    <w:name w:val="Table roman"/>
    <w:qFormat/>
    <w:pPr>
      <w:widowControl w:val="false"/>
      <w:suppressAutoHyphens w:val="true"/>
      <w:bidi w:val="0"/>
      <w:spacing w:before="0" w:after="0"/>
      <w:jc w:val="left"/>
      <w:textAlignment w:val="baseline"/>
    </w:pPr>
    <w:rPr>
      <w:rFonts w:ascii="Times New Roman" w:hAnsi="Times New Roman" w:eastAsia="Times New Roman" w:cs="Times New Roman"/>
      <w:color w:val="auto"/>
      <w:kern w:val="2"/>
      <w:sz w:val="20"/>
      <w:szCs w:val="20"/>
      <w:lang w:val="hu-HU" w:eastAsia="hu-HU" w:bidi="ar-SA"/>
    </w:rPr>
  </w:style>
  <w:style w:type="paragraph" w:styleId="Contents2" w:customStyle="1">
    <w:name w:val="Contents 2"/>
    <w:basedOn w:val="Standard"/>
    <w:qFormat/>
    <w:pPr>
      <w:tabs>
        <w:tab w:val="clear" w:pos="680"/>
        <w:tab w:val="right" w:pos="9638" w:leader="dot"/>
      </w:tabs>
      <w:spacing w:lineRule="auto" w:line="290" w:before="280" w:after="140"/>
      <w:ind w:left="283"/>
    </w:pPr>
    <w:rPr/>
  </w:style>
  <w:style w:type="paragraph" w:styleId="Contents3" w:customStyle="1">
    <w:name w:val="Contents 3"/>
    <w:basedOn w:val="Standard"/>
    <w:qFormat/>
    <w:pPr>
      <w:tabs>
        <w:tab w:val="clear" w:pos="680"/>
        <w:tab w:val="right" w:pos="9752" w:leader="dot"/>
      </w:tabs>
      <w:spacing w:lineRule="auto" w:line="290" w:before="280" w:after="140"/>
      <w:ind w:left="680"/>
    </w:pPr>
    <w:rPr/>
  </w:style>
  <w:style w:type="paragraph" w:styleId="Contents4" w:customStyle="1">
    <w:name w:val="Contents 4"/>
    <w:basedOn w:val="Standard"/>
    <w:qFormat/>
    <w:pPr>
      <w:tabs>
        <w:tab w:val="clear" w:pos="680"/>
        <w:tab w:val="right" w:pos="9469" w:leader="dot"/>
      </w:tabs>
      <w:spacing w:lineRule="auto" w:line="290" w:before="280" w:after="140"/>
      <w:ind w:left="680"/>
    </w:pPr>
    <w:rPr/>
  </w:style>
  <w:style w:type="paragraph" w:styleId="Contents5" w:customStyle="1">
    <w:name w:val="Contents 5"/>
    <w:basedOn w:val="Standard"/>
    <w:qFormat/>
    <w:pPr>
      <w:tabs>
        <w:tab w:val="clear" w:pos="680"/>
        <w:tab w:val="right" w:pos="9638" w:leader="dot"/>
      </w:tabs>
      <w:ind w:left="1132"/>
    </w:pPr>
    <w:rPr/>
  </w:style>
  <w:style w:type="paragraph" w:styleId="Contents6" w:customStyle="1">
    <w:name w:val="Contents 6"/>
    <w:basedOn w:val="Standard"/>
    <w:qFormat/>
    <w:pPr>
      <w:tabs>
        <w:tab w:val="clear" w:pos="680"/>
        <w:tab w:val="right" w:pos="9638" w:leader="dot"/>
      </w:tabs>
      <w:ind w:left="1415"/>
    </w:pPr>
    <w:rPr/>
  </w:style>
  <w:style w:type="paragraph" w:styleId="Contents7" w:customStyle="1">
    <w:name w:val="Contents 7"/>
    <w:basedOn w:val="Standard"/>
    <w:qFormat/>
    <w:pPr>
      <w:tabs>
        <w:tab w:val="clear" w:pos="680"/>
        <w:tab w:val="right" w:pos="9638" w:leader="dot"/>
      </w:tabs>
      <w:ind w:left="1698"/>
    </w:pPr>
    <w:rPr/>
  </w:style>
  <w:style w:type="paragraph" w:styleId="Contents8" w:customStyle="1">
    <w:name w:val="Contents 8"/>
    <w:basedOn w:val="Standard"/>
    <w:qFormat/>
    <w:pPr>
      <w:tabs>
        <w:tab w:val="clear" w:pos="680"/>
        <w:tab w:val="right" w:pos="9638" w:leader="dot"/>
      </w:tabs>
      <w:ind w:left="1981"/>
    </w:pPr>
    <w:rPr/>
  </w:style>
  <w:style w:type="paragraph" w:styleId="Contents9" w:customStyle="1">
    <w:name w:val="Contents 9"/>
    <w:basedOn w:val="Standard"/>
    <w:qFormat/>
    <w:pPr>
      <w:tabs>
        <w:tab w:val="clear" w:pos="680"/>
        <w:tab w:val="right" w:pos="9638" w:leader="dot"/>
      </w:tabs>
      <w:ind w:left="2264"/>
    </w:pPr>
    <w:rPr/>
  </w:style>
  <w:style w:type="paragraph" w:styleId="zFSand" w:customStyle="1">
    <w:name w:val="zFSand"/>
    <w:basedOn w:val="Standard"/>
    <w:qFormat/>
    <w:pPr>
      <w:spacing w:lineRule="auto" w:line="290"/>
      <w:jc w:val="center"/>
    </w:pPr>
    <w:rPr/>
  </w:style>
  <w:style w:type="paragraph" w:styleId="zFSco-names" w:customStyle="1">
    <w:name w:val="zFSco-names"/>
    <w:basedOn w:val="Standard"/>
    <w:qFormat/>
    <w:pPr>
      <w:spacing w:lineRule="auto" w:line="290" w:before="120" w:after="120"/>
      <w:jc w:val="center"/>
    </w:pPr>
    <w:rPr>
      <w:sz w:val="24"/>
    </w:rPr>
  </w:style>
  <w:style w:type="paragraph" w:styleId="zFSDate" w:customStyle="1">
    <w:name w:val="zFSDate"/>
    <w:basedOn w:val="Standard"/>
    <w:qFormat/>
    <w:pPr>
      <w:spacing w:lineRule="auto" w:line="290"/>
      <w:jc w:val="center"/>
    </w:pPr>
    <w:rPr/>
  </w:style>
  <w:style w:type="paragraph" w:styleId="zFSFooter" w:customStyle="1">
    <w:name w:val="zFSFooter"/>
    <w:basedOn w:val="Standard"/>
    <w:qFormat/>
    <w:pPr>
      <w:tabs>
        <w:tab w:val="clear" w:pos="680"/>
        <w:tab w:val="left" w:pos="6413" w:leader="none"/>
      </w:tabs>
      <w:spacing w:before="0" w:after="40"/>
      <w:ind w:left="-108"/>
    </w:pPr>
    <w:rPr>
      <w:sz w:val="16"/>
    </w:rPr>
  </w:style>
  <w:style w:type="paragraph" w:styleId="zFSNarrative" w:customStyle="1">
    <w:name w:val="zFSNarrative"/>
    <w:basedOn w:val="Standard"/>
    <w:qFormat/>
    <w:pPr>
      <w:spacing w:lineRule="auto" w:line="290" w:before="0" w:after="120"/>
      <w:jc w:val="center"/>
    </w:pPr>
    <w:rPr/>
  </w:style>
  <w:style w:type="paragraph" w:styleId="zFSTitle" w:customStyle="1">
    <w:name w:val="zFSTitle"/>
    <w:basedOn w:val="Standard"/>
    <w:qFormat/>
    <w:pPr>
      <w:keepNext w:val="true"/>
      <w:spacing w:lineRule="auto" w:line="290" w:before="240" w:after="120"/>
      <w:jc w:val="center"/>
    </w:pPr>
    <w:rPr>
      <w:sz w:val="28"/>
    </w:rPr>
  </w:style>
  <w:style w:type="paragraph" w:styleId="EndnoteText">
    <w:name w:val="Endnote Text"/>
    <w:basedOn w:val="Standard"/>
    <w:pPr/>
    <w:rPr>
      <w:szCs w:val="20"/>
    </w:rPr>
  </w:style>
  <w:style w:type="paragraph" w:styleId="Head" w:customStyle="1">
    <w:name w:val="Head"/>
    <w:basedOn w:val="Standard"/>
    <w:qFormat/>
    <w:pPr>
      <w:keepNext w:val="true"/>
      <w:spacing w:lineRule="auto" w:line="290" w:before="280" w:after="140"/>
      <w:jc w:val="both"/>
    </w:pPr>
    <w:rPr>
      <w:b/>
      <w:sz w:val="23"/>
    </w:rPr>
  </w:style>
  <w:style w:type="paragraph" w:styleId="IndexHeading">
    <w:name w:val="Index Heading"/>
    <w:basedOn w:val="berschrift"/>
    <w:pPr/>
    <w:rPr/>
  </w:style>
  <w:style w:type="paragraph" w:styleId="TableofAuthorities">
    <w:name w:val="Table of Authorities"/>
    <w:basedOn w:val="Standard"/>
    <w:pPr>
      <w:ind w:hanging="200" w:left="200"/>
    </w:pPr>
    <w:rPr/>
  </w:style>
  <w:style w:type="paragraph" w:styleId="CellBody" w:customStyle="1">
    <w:name w:val="CellBody"/>
    <w:basedOn w:val="Standard"/>
    <w:qFormat/>
    <w:pPr>
      <w:spacing w:lineRule="auto" w:line="290" w:before="60" w:after="60"/>
    </w:pPr>
    <w:rPr>
      <w:szCs w:val="20"/>
    </w:rPr>
  </w:style>
  <w:style w:type="paragraph" w:styleId="zSFRef" w:customStyle="1">
    <w:name w:val="zSFRef"/>
    <w:basedOn w:val="Standard"/>
    <w:qFormat/>
    <w:pPr/>
    <w:rPr>
      <w:sz w:val="16"/>
    </w:rPr>
  </w:style>
  <w:style w:type="paragraph" w:styleId="UCAlpha1" w:customStyle="1">
    <w:name w:val="UCAlpha 1"/>
    <w:basedOn w:val="Standard"/>
    <w:qFormat/>
    <w:pPr>
      <w:spacing w:lineRule="auto" w:line="290" w:before="0" w:after="140"/>
      <w:jc w:val="both"/>
    </w:pPr>
    <w:rPr/>
  </w:style>
  <w:style w:type="paragraph" w:styleId="UCAlpha2" w:customStyle="1">
    <w:name w:val="UCAlpha 2"/>
    <w:basedOn w:val="Standard"/>
    <w:qFormat/>
    <w:pPr>
      <w:spacing w:lineRule="auto" w:line="290" w:before="0" w:after="140"/>
      <w:jc w:val="both"/>
    </w:pPr>
    <w:rPr/>
  </w:style>
  <w:style w:type="paragraph" w:styleId="UCAlpha3" w:customStyle="1">
    <w:name w:val="UCAlpha 3"/>
    <w:basedOn w:val="Standard"/>
    <w:qFormat/>
    <w:pPr>
      <w:spacing w:lineRule="auto" w:line="290" w:before="0" w:after="140"/>
      <w:jc w:val="both"/>
    </w:pPr>
    <w:rPr/>
  </w:style>
  <w:style w:type="paragraph" w:styleId="UCAlpha4" w:customStyle="1">
    <w:name w:val="UCAlpha 4"/>
    <w:basedOn w:val="Standard"/>
    <w:qFormat/>
    <w:pPr>
      <w:spacing w:lineRule="auto" w:line="290" w:before="0" w:after="140"/>
      <w:jc w:val="both"/>
    </w:pPr>
    <w:rPr/>
  </w:style>
  <w:style w:type="paragraph" w:styleId="UCAlpha5" w:customStyle="1">
    <w:name w:val="UCAlpha 5"/>
    <w:basedOn w:val="Standard"/>
    <w:qFormat/>
    <w:pPr>
      <w:spacing w:lineRule="auto" w:line="290" w:before="0" w:after="140"/>
      <w:jc w:val="both"/>
    </w:pPr>
    <w:rPr/>
  </w:style>
  <w:style w:type="paragraph" w:styleId="UCAlpha6" w:customStyle="1">
    <w:name w:val="UCAlpha 6"/>
    <w:basedOn w:val="Standard"/>
    <w:qFormat/>
    <w:pPr>
      <w:spacing w:lineRule="auto" w:line="290" w:before="0" w:after="140"/>
      <w:jc w:val="both"/>
    </w:pPr>
    <w:rPr/>
  </w:style>
  <w:style w:type="paragraph" w:styleId="UCRoman1" w:customStyle="1">
    <w:name w:val="UCRoman 1"/>
    <w:basedOn w:val="Standard"/>
    <w:qFormat/>
    <w:pPr>
      <w:spacing w:lineRule="auto" w:line="290" w:before="0" w:after="140"/>
      <w:jc w:val="both"/>
    </w:pPr>
    <w:rPr/>
  </w:style>
  <w:style w:type="paragraph" w:styleId="UCRoman2" w:customStyle="1">
    <w:name w:val="UCRoman 2"/>
    <w:basedOn w:val="Standard"/>
    <w:qFormat/>
    <w:pPr>
      <w:spacing w:lineRule="auto" w:line="290" w:before="0" w:after="140"/>
      <w:jc w:val="both"/>
    </w:pPr>
    <w:rPr/>
  </w:style>
  <w:style w:type="paragraph" w:styleId="doublealpha" w:customStyle="1">
    <w:name w:val="double alpha"/>
    <w:basedOn w:val="Standard"/>
    <w:qFormat/>
    <w:pPr>
      <w:spacing w:lineRule="auto" w:line="290" w:before="0" w:after="140"/>
      <w:jc w:val="both"/>
    </w:pPr>
    <w:rPr/>
  </w:style>
  <w:style w:type="paragraph" w:styleId="ListNumbers" w:customStyle="1">
    <w:name w:val="List Numbers"/>
    <w:basedOn w:val="Standard"/>
    <w:qFormat/>
    <w:pPr>
      <w:spacing w:lineRule="auto" w:line="290" w:before="0" w:after="140"/>
      <w:jc w:val="both"/>
      <w:outlineLvl w:val="0"/>
    </w:pPr>
    <w:rPr/>
  </w:style>
  <w:style w:type="paragraph" w:styleId="dashbullet1" w:customStyle="1">
    <w:name w:val="dash bullet 1"/>
    <w:basedOn w:val="Standard"/>
    <w:qFormat/>
    <w:pPr>
      <w:spacing w:lineRule="auto" w:line="290" w:before="0" w:after="140"/>
      <w:jc w:val="both"/>
    </w:pPr>
    <w:rPr/>
  </w:style>
  <w:style w:type="paragraph" w:styleId="dashbullet2" w:customStyle="1">
    <w:name w:val="dash bullet 2"/>
    <w:basedOn w:val="Standard"/>
    <w:qFormat/>
    <w:pPr>
      <w:spacing w:lineRule="auto" w:line="290" w:before="0" w:after="140"/>
      <w:jc w:val="both"/>
    </w:pPr>
    <w:rPr/>
  </w:style>
  <w:style w:type="paragraph" w:styleId="dashbullet3" w:customStyle="1">
    <w:name w:val="dash bullet 3"/>
    <w:basedOn w:val="Standard"/>
    <w:qFormat/>
    <w:pPr>
      <w:spacing w:lineRule="auto" w:line="290" w:before="0" w:after="140"/>
      <w:jc w:val="both"/>
    </w:pPr>
    <w:rPr/>
  </w:style>
  <w:style w:type="paragraph" w:styleId="dashbullet4" w:customStyle="1">
    <w:name w:val="dash bullet 4"/>
    <w:basedOn w:val="Standard"/>
    <w:qFormat/>
    <w:pPr>
      <w:spacing w:lineRule="auto" w:line="290" w:before="0" w:after="140"/>
      <w:jc w:val="both"/>
    </w:pPr>
    <w:rPr/>
  </w:style>
  <w:style w:type="paragraph" w:styleId="dashbullet5" w:customStyle="1">
    <w:name w:val="dash bullet 5"/>
    <w:basedOn w:val="Standard"/>
    <w:qFormat/>
    <w:pPr>
      <w:spacing w:lineRule="auto" w:line="290" w:before="0" w:after="140"/>
      <w:jc w:val="both"/>
    </w:pPr>
    <w:rPr/>
  </w:style>
  <w:style w:type="paragraph" w:styleId="dashbullet6" w:customStyle="1">
    <w:name w:val="dash bullet 6"/>
    <w:basedOn w:val="Standard"/>
    <w:qFormat/>
    <w:pPr>
      <w:spacing w:lineRule="auto" w:line="290" w:before="0" w:after="140"/>
      <w:jc w:val="both"/>
    </w:pPr>
    <w:rPr/>
  </w:style>
  <w:style w:type="paragraph" w:styleId="zFSAddress" w:customStyle="1">
    <w:name w:val="zFSAddress"/>
    <w:basedOn w:val="Standard"/>
    <w:qFormat/>
    <w:pPr>
      <w:spacing w:lineRule="auto" w:line="290"/>
    </w:pPr>
    <w:rPr>
      <w:sz w:val="16"/>
    </w:rPr>
  </w:style>
  <w:style w:type="paragraph" w:styleId="zFSDescription" w:customStyle="1">
    <w:name w:val="zFSDescription"/>
    <w:basedOn w:val="zFSDate"/>
    <w:qFormat/>
    <w:pPr/>
    <w:rPr>
      <w:i/>
      <w:caps/>
    </w:rPr>
  </w:style>
  <w:style w:type="paragraph" w:styleId="zFSDraft" w:customStyle="1">
    <w:name w:val="zFSDraft"/>
    <w:basedOn w:val="Standard"/>
    <w:qFormat/>
    <w:pPr>
      <w:spacing w:lineRule="auto" w:line="290"/>
    </w:pPr>
    <w:rPr/>
  </w:style>
  <w:style w:type="paragraph" w:styleId="zFSFax" w:customStyle="1">
    <w:name w:val="zFSFax"/>
    <w:basedOn w:val="Standard"/>
    <w:qFormat/>
    <w:pPr/>
    <w:rPr>
      <w:sz w:val="16"/>
    </w:rPr>
  </w:style>
  <w:style w:type="paragraph" w:styleId="zFSNameofDoc" w:customStyle="1">
    <w:name w:val="zFSNameofDoc"/>
    <w:basedOn w:val="Standard"/>
    <w:qFormat/>
    <w:pPr>
      <w:spacing w:lineRule="auto" w:line="290" w:before="300" w:after="400"/>
      <w:jc w:val="center"/>
    </w:pPr>
    <w:rPr>
      <w:caps/>
    </w:rPr>
  </w:style>
  <w:style w:type="paragraph" w:styleId="zFSTel" w:customStyle="1">
    <w:name w:val="zFSTel"/>
    <w:basedOn w:val="Standard"/>
    <w:qFormat/>
    <w:pPr>
      <w:spacing w:before="120" w:after="0"/>
    </w:pPr>
    <w:rPr>
      <w:sz w:val="16"/>
    </w:rPr>
  </w:style>
  <w:style w:type="paragraph" w:styleId="LinklatersHeader" w:customStyle="1">
    <w:name w:val="Linklaters Header"/>
    <w:basedOn w:val="Standard"/>
    <w:qFormat/>
    <w:pPr/>
    <w:rPr/>
  </w:style>
  <w:style w:type="paragraph" w:styleId="yAddresseeDetails" w:customStyle="1">
    <w:name w:val="yAddresseeDetails"/>
    <w:basedOn w:val="Standard"/>
    <w:qFormat/>
    <w:pPr>
      <w:spacing w:lineRule="auto" w:line="290"/>
    </w:pPr>
    <w:rPr>
      <w:lang w:val="hu-HU"/>
    </w:rPr>
  </w:style>
  <w:style w:type="paragraph" w:styleId="yDeliveryMethod" w:customStyle="1">
    <w:name w:val="yDeliveryMethod"/>
    <w:basedOn w:val="Standard"/>
    <w:qFormat/>
    <w:pPr>
      <w:spacing w:lineRule="auto" w:line="290"/>
    </w:pPr>
    <w:rPr>
      <w:b/>
      <w:lang w:val="hu-HU"/>
    </w:rPr>
  </w:style>
  <w:style w:type="paragraph" w:styleId="yFrom" w:customStyle="1">
    <w:name w:val="yFrom"/>
    <w:basedOn w:val="Standard"/>
    <w:qFormat/>
    <w:pPr>
      <w:spacing w:lineRule="auto" w:line="290" w:before="960" w:after="0"/>
    </w:pPr>
    <w:rPr>
      <w:lang w:val="hu-HU"/>
    </w:rPr>
  </w:style>
  <w:style w:type="paragraph" w:styleId="yJobTitle" w:customStyle="1">
    <w:name w:val="yJobTitle"/>
    <w:basedOn w:val="Standard"/>
    <w:qFormat/>
    <w:pPr>
      <w:spacing w:lineRule="auto" w:line="290" w:before="0" w:after="240"/>
    </w:pPr>
    <w:rPr>
      <w:lang w:val="hu-HU"/>
    </w:rPr>
  </w:style>
  <w:style w:type="paragraph" w:styleId="yYourReftxt" w:customStyle="1">
    <w:name w:val="yYourReftxt"/>
    <w:basedOn w:val="Standard"/>
    <w:qFormat/>
    <w:pPr>
      <w:spacing w:lineRule="auto" w:line="290"/>
    </w:pPr>
    <w:rPr>
      <w:lang w:val="hu-HU"/>
    </w:rPr>
  </w:style>
  <w:style w:type="paragraph" w:styleId="zLinklatersLogo" w:customStyle="1">
    <w:name w:val="zLinklatersLogo"/>
    <w:basedOn w:val="Standard"/>
    <w:qFormat/>
    <w:pPr>
      <w:spacing w:before="0" w:after="200"/>
    </w:pPr>
    <w:rPr>
      <w:lang w:val="hu-HU"/>
    </w:rPr>
  </w:style>
  <w:style w:type="paragraph" w:styleId="zOfficeAddress" w:customStyle="1">
    <w:name w:val="zOfficeAddress"/>
    <w:basedOn w:val="Standard"/>
    <w:qFormat/>
    <w:pPr>
      <w:spacing w:lineRule="auto" w:line="290"/>
    </w:pPr>
    <w:rPr>
      <w:w w:val="95"/>
      <w:sz w:val="16"/>
      <w:lang w:val="hu-HU"/>
    </w:rPr>
  </w:style>
  <w:style w:type="paragraph" w:styleId="zPrivate" w:customStyle="1">
    <w:name w:val="zPrivate"/>
    <w:basedOn w:val="Standard"/>
    <w:qFormat/>
    <w:pPr>
      <w:spacing w:lineRule="auto" w:line="290"/>
    </w:pPr>
    <w:rPr>
      <w:b/>
      <w:lang w:val="hu-HU"/>
    </w:rPr>
  </w:style>
  <w:style w:type="paragraph" w:styleId="zSpace" w:customStyle="1">
    <w:name w:val="zSpace"/>
    <w:basedOn w:val="Standard"/>
    <w:qFormat/>
    <w:pPr/>
    <w:rPr>
      <w:sz w:val="8"/>
      <w:lang w:val="hu-HU"/>
    </w:rPr>
  </w:style>
  <w:style w:type="paragraph" w:styleId="zSpace2" w:customStyle="1">
    <w:name w:val="zSpace2"/>
    <w:basedOn w:val="Standard"/>
    <w:qFormat/>
    <w:pPr/>
    <w:rPr>
      <w:sz w:val="4"/>
      <w:lang w:val="hu-HU"/>
    </w:rPr>
  </w:style>
  <w:style w:type="paragraph" w:styleId="zSpace3" w:customStyle="1">
    <w:name w:val="zSpace3"/>
    <w:basedOn w:val="Standard"/>
    <w:qFormat/>
    <w:pPr>
      <w:spacing w:before="0" w:after="480"/>
    </w:pPr>
    <w:rPr>
      <w:sz w:val="4"/>
      <w:lang w:val="hu-HU"/>
    </w:rPr>
  </w:style>
  <w:style w:type="paragraph" w:styleId="zspace4" w:customStyle="1">
    <w:name w:val="zspace4"/>
    <w:basedOn w:val="Standard"/>
    <w:qFormat/>
    <w:pPr>
      <w:spacing w:before="0" w:after="120"/>
    </w:pPr>
    <w:rPr>
      <w:sz w:val="4"/>
      <w:lang w:val="hu-HU"/>
    </w:rPr>
  </w:style>
  <w:style w:type="paragraph" w:styleId="LogoCaption" w:customStyle="1">
    <w:name w:val="LogoCaption"/>
    <w:basedOn w:val="Standard"/>
    <w:qFormat/>
    <w:pPr>
      <w:tabs>
        <w:tab w:val="clear" w:pos="680"/>
        <w:tab w:val="right" w:pos="4735" w:leader="none"/>
      </w:tabs>
      <w:spacing w:lineRule="auto" w:line="290"/>
    </w:pPr>
    <w:rPr>
      <w:sz w:val="16"/>
      <w:lang w:val="hu-HU"/>
    </w:rPr>
  </w:style>
  <w:style w:type="paragraph" w:styleId="ComplimentaryClose">
    <w:name w:val="Complimentary Close"/>
    <w:basedOn w:val="Standard"/>
    <w:qFormat/>
    <w:pPr>
      <w:suppressLineNumbers/>
      <w:spacing w:lineRule="auto" w:line="290" w:before="0" w:after="140"/>
    </w:pPr>
    <w:rPr>
      <w:lang w:val="hu-HU"/>
    </w:rPr>
  </w:style>
  <w:style w:type="paragraph" w:styleId="SignOff" w:customStyle="1">
    <w:name w:val="SignOff"/>
    <w:basedOn w:val="Standard"/>
    <w:qFormat/>
    <w:pPr>
      <w:spacing w:lineRule="auto" w:line="290"/>
    </w:pPr>
    <w:rPr>
      <w:lang w:val="hu-HU"/>
    </w:rPr>
  </w:style>
  <w:style w:type="paragraph" w:styleId="BalloonText">
    <w:name w:val="Balloon Text"/>
    <w:basedOn w:val="Standard"/>
    <w:qFormat/>
    <w:pPr/>
    <w:rPr>
      <w:rFonts w:ascii="Tahoma" w:hAnsi="Tahoma" w:cs="Tahoma"/>
      <w:sz w:val="16"/>
      <w:szCs w:val="16"/>
    </w:rPr>
  </w:style>
  <w:style w:type="paragraph" w:styleId="BBHeading1" w:customStyle="1">
    <w:name w:val="B&amp;B Heading 1"/>
    <w:basedOn w:val="Textbody"/>
    <w:qFormat/>
    <w:pPr>
      <w:keepNext w:val="true"/>
      <w:tabs>
        <w:tab w:val="clear" w:pos="680"/>
        <w:tab w:val="left" w:pos="360" w:leader="none"/>
      </w:tabs>
      <w:spacing w:before="120" w:after="240"/>
    </w:pPr>
    <w:rPr>
      <w:rFonts w:ascii="Times New Roman" w:hAnsi="Times New Roman"/>
      <w:b/>
      <w:caps/>
      <w:sz w:val="24"/>
    </w:rPr>
  </w:style>
  <w:style w:type="paragraph" w:styleId="BBHeading2" w:customStyle="1">
    <w:name w:val="B&amp;B Heading 2"/>
    <w:basedOn w:val="BBHeading1"/>
    <w:qFormat/>
    <w:pPr>
      <w:spacing w:before="0" w:after="240"/>
    </w:pPr>
    <w:rPr>
      <w:caps w:val="false"/>
      <w:smallCaps w:val="false"/>
    </w:rPr>
  </w:style>
  <w:style w:type="paragraph" w:styleId="BBHeading3" w:customStyle="1">
    <w:name w:val="B&amp;B Heading 3"/>
    <w:basedOn w:val="BBHeading2"/>
    <w:qFormat/>
    <w:pPr/>
    <w:rPr/>
  </w:style>
  <w:style w:type="paragraph" w:styleId="BBHeading4" w:customStyle="1">
    <w:name w:val="B&amp;B Heading 4"/>
    <w:basedOn w:val="BBHeading3"/>
    <w:qFormat/>
    <w:pPr/>
    <w:rPr/>
  </w:style>
  <w:style w:type="paragraph" w:styleId="BBHeading5" w:customStyle="1">
    <w:name w:val="B&amp;B Heading 5"/>
    <w:basedOn w:val="BBHeading4"/>
    <w:qFormat/>
    <w:pPr/>
    <w:rPr/>
  </w:style>
  <w:style w:type="paragraph" w:styleId="BBHeading6" w:customStyle="1">
    <w:name w:val="B&amp;B Heading 6"/>
    <w:basedOn w:val="BBHeading5"/>
    <w:qFormat/>
    <w:pPr>
      <w:tabs>
        <w:tab w:val="left" w:pos="360" w:leader="none"/>
        <w:tab w:val="left" w:pos="3238" w:leader="none"/>
      </w:tabs>
    </w:pPr>
    <w:rPr/>
  </w:style>
  <w:style w:type="paragraph" w:styleId="BBHeading7" w:customStyle="1">
    <w:name w:val="B&amp;B Heading 7"/>
    <w:basedOn w:val="BBHeading6"/>
    <w:qFormat/>
    <w:pPr>
      <w:tabs>
        <w:tab w:val="clear" w:pos="3238"/>
        <w:tab w:val="left" w:pos="360" w:leader="none"/>
        <w:tab w:val="left" w:pos="5398" w:leader="none"/>
      </w:tabs>
    </w:pPr>
    <w:rPr/>
  </w:style>
  <w:style w:type="paragraph" w:styleId="BBHeading8" w:customStyle="1">
    <w:name w:val="B&amp;B Heading 8"/>
    <w:basedOn w:val="BBHeading7"/>
    <w:qFormat/>
    <w:pPr>
      <w:tabs>
        <w:tab w:val="clear" w:pos="360"/>
        <w:tab w:val="clear" w:pos="5398"/>
        <w:tab w:val="left" w:pos="4942" w:leader="none"/>
        <w:tab w:val="left" w:pos="8489" w:leader="none"/>
      </w:tabs>
      <w:ind w:hanging="675" w:left="4582"/>
      <w:outlineLvl w:val="7"/>
    </w:pPr>
    <w:rPr/>
  </w:style>
  <w:style w:type="paragraph" w:styleId="BBHeading9" w:customStyle="1">
    <w:name w:val="B&amp;B Heading 9"/>
    <w:basedOn w:val="BBHeading8"/>
    <w:qFormat/>
    <w:pPr>
      <w:tabs>
        <w:tab w:val="clear" w:pos="8489"/>
        <w:tab w:val="left" w:pos="4942" w:leader="none"/>
        <w:tab w:val="left" w:pos="11420" w:leader="none"/>
      </w:tabs>
      <w:outlineLvl w:val="8"/>
    </w:pPr>
    <w:rPr/>
  </w:style>
  <w:style w:type="paragraph" w:styleId="BBClause2" w:customStyle="1">
    <w:name w:val="B&amp;B Clause 2"/>
    <w:basedOn w:val="BBHeading2"/>
    <w:qFormat/>
    <w:pPr>
      <w:keepNext w:val="false"/>
    </w:pPr>
    <w:rPr>
      <w:b w:val="false"/>
    </w:rPr>
  </w:style>
  <w:style w:type="paragraph" w:styleId="BBSchedule3" w:customStyle="1">
    <w:name w:val="B&amp;B Schedule 3"/>
    <w:basedOn w:val="Textbody"/>
    <w:qFormat/>
    <w:pPr>
      <w:outlineLvl w:val="3"/>
    </w:pPr>
    <w:rPr>
      <w:rFonts w:ascii="Times New Roman" w:hAnsi="Times New Roman"/>
      <w:sz w:val="24"/>
    </w:rPr>
  </w:style>
  <w:style w:type="paragraph" w:styleId="BBSchedule4" w:customStyle="1">
    <w:name w:val="B&amp;B Schedule 4"/>
    <w:basedOn w:val="Textbody"/>
    <w:qFormat/>
    <w:pPr>
      <w:outlineLvl w:val="4"/>
    </w:pPr>
    <w:rPr>
      <w:rFonts w:ascii="Times New Roman" w:hAnsi="Times New Roman"/>
      <w:sz w:val="24"/>
    </w:rPr>
  </w:style>
  <w:style w:type="paragraph" w:styleId="BBSchedule5" w:customStyle="1">
    <w:name w:val="B&amp;B Schedule 5"/>
    <w:basedOn w:val="Textbody"/>
    <w:qFormat/>
    <w:pPr>
      <w:outlineLvl w:val="5"/>
    </w:pPr>
    <w:rPr>
      <w:rFonts w:ascii="Times New Roman" w:hAnsi="Times New Roman"/>
      <w:sz w:val="24"/>
    </w:rPr>
  </w:style>
  <w:style w:type="paragraph" w:styleId="BBSchedule6" w:customStyle="1">
    <w:name w:val="B&amp;B Schedule 6"/>
    <w:basedOn w:val="Textbody"/>
    <w:qFormat/>
    <w:pPr>
      <w:outlineLvl w:val="6"/>
    </w:pPr>
    <w:rPr>
      <w:rFonts w:ascii="Times New Roman" w:hAnsi="Times New Roman"/>
      <w:sz w:val="24"/>
    </w:rPr>
  </w:style>
  <w:style w:type="paragraph" w:styleId="BBScheduleTitle" w:customStyle="1">
    <w:name w:val="B&amp;B Schedule Title"/>
    <w:basedOn w:val="Textbody"/>
    <w:qFormat/>
    <w:pPr>
      <w:keepNext w:val="true"/>
      <w:pageBreakBefore/>
      <w:jc w:val="center"/>
      <w:outlineLvl w:val="0"/>
    </w:pPr>
    <w:rPr>
      <w:rFonts w:ascii="Times New Roman" w:hAnsi="Times New Roman"/>
      <w:b/>
      <w:sz w:val="24"/>
    </w:rPr>
  </w:style>
  <w:style w:type="paragraph" w:styleId="BBScheduleHeading1" w:customStyle="1">
    <w:name w:val="B&amp;B Schedule Heading 1"/>
    <w:qFormat/>
    <w:pPr>
      <w:keepNext w:val="true"/>
      <w:widowControl/>
      <w:suppressAutoHyphens w:val="true"/>
      <w:bidi w:val="0"/>
      <w:spacing w:before="120" w:after="240"/>
      <w:jc w:val="both"/>
      <w:textAlignment w:val="baseline"/>
      <w:outlineLvl w:val="1"/>
    </w:pPr>
    <w:rPr>
      <w:rFonts w:ascii="Times New Roman" w:hAnsi="Times New Roman" w:eastAsia="Times New Roman" w:cs="Times New Roman"/>
      <w:b/>
      <w:color w:val="auto"/>
      <w:kern w:val="2"/>
      <w:sz w:val="24"/>
      <w:szCs w:val="20"/>
      <w:lang w:val="en-GB" w:eastAsia="en-GB" w:bidi="ar-SA"/>
    </w:rPr>
  </w:style>
  <w:style w:type="paragraph" w:styleId="BBScheduleHeading2" w:customStyle="1">
    <w:name w:val="B&amp;B Schedule Heading 2"/>
    <w:qFormat/>
    <w:pPr>
      <w:keepNext w:val="true"/>
      <w:widowControl/>
      <w:suppressAutoHyphens w:val="true"/>
      <w:bidi w:val="0"/>
      <w:spacing w:before="120" w:after="240"/>
      <w:jc w:val="both"/>
      <w:textAlignment w:val="baseline"/>
      <w:outlineLvl w:val="2"/>
    </w:pPr>
    <w:rPr>
      <w:rFonts w:ascii="Times New Roman" w:hAnsi="Times New Roman" w:eastAsia="Times New Roman" w:cs="Times New Roman"/>
      <w:b/>
      <w:color w:val="auto"/>
      <w:kern w:val="2"/>
      <w:sz w:val="24"/>
      <w:szCs w:val="20"/>
      <w:lang w:val="en-GB" w:eastAsia="en-GB" w:bidi="ar-SA"/>
    </w:rPr>
  </w:style>
  <w:style w:type="paragraph" w:styleId="BBSchedule1" w:customStyle="1">
    <w:name w:val="B&amp;B Schedule 1"/>
    <w:basedOn w:val="BBScheduleHeading1"/>
    <w:qFormat/>
    <w:pPr>
      <w:keepNext w:val="false"/>
      <w:spacing w:before="0" w:after="240"/>
    </w:pPr>
    <w:rPr>
      <w:b w:val="false"/>
    </w:rPr>
  </w:style>
  <w:style w:type="paragraph" w:styleId="BBSchedule2" w:customStyle="1">
    <w:name w:val="B&amp;B Schedule 2"/>
    <w:basedOn w:val="BBScheduleHeading2"/>
    <w:qFormat/>
    <w:pPr>
      <w:keepNext w:val="false"/>
      <w:spacing w:before="0" w:after="240"/>
    </w:pPr>
    <w:rPr>
      <w:b w:val="false"/>
    </w:rPr>
  </w:style>
  <w:style w:type="paragraph" w:styleId="BBScheduleSub-title" w:customStyle="1">
    <w:name w:val="B&amp;B Schedule Sub-title"/>
    <w:basedOn w:val="Textbody"/>
    <w:qFormat/>
    <w:pPr>
      <w:jc w:val="center"/>
    </w:pPr>
    <w:rPr>
      <w:rFonts w:ascii="Times New Roman" w:hAnsi="Times New Roman"/>
      <w:b/>
      <w:sz w:val="24"/>
    </w:rPr>
  </w:style>
  <w:style w:type="paragraph" w:styleId="Revision">
    <w:name w:val="Revision"/>
    <w:qFormat/>
    <w:pPr>
      <w:widowControl/>
      <w:suppressAutoHyphens w:val="true"/>
      <w:bidi w:val="0"/>
      <w:spacing w:before="0" w:after="0"/>
      <w:jc w:val="left"/>
      <w:textAlignment w:val="baseline"/>
    </w:pPr>
    <w:rPr>
      <w:rFonts w:ascii="Arial" w:hAnsi="Arial" w:eastAsia="Times New Roman" w:cs="Times New Roman"/>
      <w:color w:val="auto"/>
      <w:kern w:val="2"/>
      <w:sz w:val="20"/>
      <w:szCs w:val="24"/>
      <w:lang w:val="en-GB" w:eastAsia="en-US" w:bidi="ar-SA"/>
    </w:rPr>
  </w:style>
  <w:style w:type="paragraph" w:styleId="ListParagraph">
    <w:name w:val="List Paragraph"/>
    <w:basedOn w:val="Standard"/>
    <w:qFormat/>
    <w:pPr>
      <w:ind w:left="720"/>
    </w:pPr>
    <w:rPr/>
  </w:style>
  <w:style w:type="paragraph" w:styleId="annotationsubject">
    <w:name w:val="annotation subject"/>
    <w:basedOn w:val="AnnotationText"/>
    <w:qFormat/>
    <w:pPr/>
    <w:rPr>
      <w:b/>
      <w:bCs/>
    </w:rPr>
  </w:style>
  <w:style w:type="paragraph" w:styleId="HTMLPreformatted">
    <w:name w:val="HTML Preformatted"/>
    <w:basedOn w:val="Standard"/>
    <w:qFormat/>
    <w:pPr/>
    <w:rPr>
      <w:rFonts w:ascii="Consolas" w:hAnsi="Consolas"/>
      <w:szCs w:val="20"/>
    </w:rPr>
  </w:style>
  <w:style w:type="numbering" w:styleId="KeineListe" w:default="1">
    <w:name w:val="Keine Liste"/>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éma">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LibreOffice/24.2.6.2$Linux_X86_64 LibreOffice_project/420$Build-2</Application>
  <AppVersion>15.0000</AppVersion>
  <Pages>1</Pages>
  <Words>496</Words>
  <Characters>2575</Characters>
  <CharactersWithSpaces>3054</CharactersWithSpaces>
  <Paragraphs>19</Paragraphs>
  <Company>Biggeorge's Holding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2024-10-08T10:04:00Z</dcterms:created>
  <dc:creator>alendvai</dc:creator>
  <dc:description/>
  <dc:language>de-DE</dc:language>
  <cp:lastModifiedBy/>
  <cp:lastPrinted>2022-12-08T10:12:00Z</cp:lastPrinted>
  <dcterms:modified xsi:type="dcterms:W3CDTF">2024-10-14T19:10:29Z</dcterms:modified>
  <cp:revision>5</cp:revision>
  <dc:subject/>
  <dc:title>Fővárosi Ítélőtábla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